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JN0008/2020-0003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10.07.2020</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 sanitetnega materiala in osebnih zaščitnih sredstev</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JN0008/2020</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1752F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1752F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3B6B9F" w:rsidRDefault="001752F3">
      <w:pPr>
        <w:spacing w:before="225" w:after="225" w:line="240" w:lineRule="auto"/>
        <w:jc w:val="both"/>
      </w:pPr>
      <w:r>
        <w:rPr>
          <w:rFonts w:ascii="Arial" w:hAnsi="Arial" w:cs="Arial"/>
          <w:color w:val="000000"/>
          <w:sz w:val="18"/>
          <w:szCs w:val="18"/>
        </w:rPr>
        <w:t>Nabava sanitetnega materiala in osebnih zaščitnih sredstev</w:t>
      </w:r>
    </w:p>
    <w:p w:rsidR="003B6B9F" w:rsidRDefault="001752F3">
      <w:pPr>
        <w:spacing w:before="225" w:after="225" w:line="240" w:lineRule="auto"/>
        <w:jc w:val="both"/>
      </w:pPr>
      <w:r>
        <w:rPr>
          <w:rFonts w:ascii="Arial" w:hAnsi="Arial" w:cs="Arial"/>
          <w:color w:val="000000"/>
          <w:sz w:val="18"/>
          <w:szCs w:val="18"/>
        </w:rPr>
        <w:t>Na podlagi Zakona o javnem naročanju (ZJN-3,</w:t>
      </w:r>
      <w:r>
        <w:rPr>
          <w:rFonts w:ascii="Arial" w:hAnsi="Arial" w:cs="Arial"/>
          <w:color w:val="000000"/>
          <w:sz w:val="18"/>
          <w:szCs w:val="18"/>
        </w:rPr>
        <w:t xml:space="preserve"> Uradni list RS, št. 91/15 in 14/18), DOM UPOKOJENCEV PTUJ, Volkmerjeva cesta 10, 2250 PTUJ (v nadaljevanju: naročnik), vabi zainteresirane ponudnike, da predložijo svojo pisno ponudbo v skladu s to razpisno dokumentacijo in sodelujejo v postopku oddaje ja</w:t>
      </w:r>
      <w:r>
        <w:rPr>
          <w:rFonts w:ascii="Arial" w:hAnsi="Arial" w:cs="Arial"/>
          <w:color w:val="000000"/>
          <w:sz w:val="18"/>
          <w:szCs w:val="18"/>
        </w:rPr>
        <w:t>vnega naročila.</w:t>
      </w:r>
    </w:p>
    <w:p w:rsidR="003B6B9F" w:rsidRDefault="001752F3">
      <w:pPr>
        <w:spacing w:before="225" w:after="225" w:line="240" w:lineRule="auto"/>
        <w:jc w:val="both"/>
      </w:pPr>
      <w:r>
        <w:rPr>
          <w:rFonts w:ascii="Arial" w:hAnsi="Arial" w:cs="Arial"/>
          <w:color w:val="000000"/>
          <w:sz w:val="18"/>
          <w:szCs w:val="18"/>
        </w:rPr>
        <w:t>Predmet javnega naročila je: Nabava sanitetnega materiala in osebnih zaščitnih sredstev.</w:t>
      </w:r>
    </w:p>
    <w:p w:rsidR="003B6B9F" w:rsidRDefault="001752F3">
      <w:pPr>
        <w:spacing w:before="225" w:after="225" w:line="240" w:lineRule="auto"/>
        <w:jc w:val="both"/>
      </w:pPr>
      <w:r>
        <w:rPr>
          <w:rFonts w:ascii="Arial" w:hAnsi="Arial" w:cs="Arial"/>
          <w:color w:val="000000"/>
          <w:sz w:val="18"/>
          <w:szCs w:val="18"/>
        </w:rPr>
        <w:t>Delitev naročila na sklope: naročilo se oddaja po sklopih, sklopov je 7</w:t>
      </w:r>
    </w:p>
    <w:p w:rsidR="003B6B9F" w:rsidRDefault="001752F3">
      <w:pPr>
        <w:spacing w:before="225" w:after="225" w:line="240" w:lineRule="auto"/>
        <w:jc w:val="both"/>
      </w:pPr>
      <w:r>
        <w:rPr>
          <w:rFonts w:ascii="Arial" w:hAnsi="Arial" w:cs="Arial"/>
          <w:color w:val="000000"/>
          <w:sz w:val="18"/>
          <w:szCs w:val="18"/>
        </w:rPr>
        <w:t>Skrbno preverite, da ste prejeli celotno razpisno dokumentacijo in da ste na ta</w:t>
      </w:r>
      <w:r>
        <w:rPr>
          <w:rFonts w:ascii="Arial" w:hAnsi="Arial" w:cs="Arial"/>
          <w:color w:val="000000"/>
          <w:sz w:val="18"/>
          <w:szCs w:val="18"/>
        </w:rPr>
        <w:t xml:space="preserve"> način seznanjeni z vsemi zahtevami naročnika. </w:t>
      </w:r>
    </w:p>
    <w:p w:rsidR="00FA6024" w:rsidRDefault="001752F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B6B9F">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D1D1D1"/>
              </w:rPr>
              <w:t>Datumi</w:t>
            </w:r>
          </w:p>
        </w:tc>
      </w:tr>
      <w:tr w:rsidR="003B6B9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do 10.08.2020 do 09:00</w:t>
            </w:r>
          </w:p>
        </w:tc>
      </w:tr>
      <w:tr w:rsidR="003B6B9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do 18.08.2020 do 09:00</w:t>
            </w:r>
          </w:p>
        </w:tc>
      </w:tr>
      <w:tr w:rsidR="003B6B9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18.08.2020 ob 09:05</w:t>
            </w:r>
          </w:p>
        </w:tc>
      </w:tr>
    </w:tbl>
    <w:p w:rsidR="00782787" w:rsidRDefault="001752F3" w:rsidP="00782787">
      <w:pPr>
        <w:pStyle w:val="Paragraf"/>
        <w:spacing w:line="240" w:lineRule="auto"/>
        <w:rPr>
          <w:rFonts w:ascii="Arial" w:hAnsi="Arial" w:cs="Arial"/>
        </w:rPr>
      </w:pPr>
    </w:p>
    <w:p w:rsidR="00351DD7"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1752F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351DD7" w:rsidRDefault="001752F3"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rsidR="00351DD7" w:rsidRDefault="001752F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3B6B9F" w:rsidRDefault="001752F3">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w:t>
      </w:r>
      <w:r>
        <w:rPr>
          <w:rFonts w:ascii="Arial" w:hAnsi="Arial" w:cs="Arial"/>
          <w:color w:val="000000"/>
          <w:sz w:val="18"/>
          <w:szCs w:val="18"/>
        </w:rPr>
        <w:t>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rsidR="00D668CA" w:rsidRDefault="00D668CA">
      <w:pPr>
        <w:spacing w:before="225" w:after="225" w:line="240" w:lineRule="auto"/>
        <w:jc w:val="both"/>
      </w:pPr>
    </w:p>
    <w:p w:rsidR="00FA6024"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1752F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B6B9F">
        <w:tc>
          <w:tcPr>
            <w:tcW w:w="0" w:type="auto"/>
            <w:tcMar>
              <w:top w:w="0" w:type="auto"/>
              <w:bottom w:w="0" w:type="auto"/>
            </w:tcMar>
          </w:tcPr>
          <w:p w:rsidR="003B6B9F" w:rsidRDefault="001752F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3B6B9F" w:rsidRDefault="001752F3">
      <w:pPr>
        <w:spacing w:before="225" w:after="225" w:line="240" w:lineRule="auto"/>
        <w:jc w:val="both"/>
      </w:pPr>
      <w:r>
        <w:rPr>
          <w:rFonts w:ascii="Arial" w:hAnsi="Arial" w:cs="Arial"/>
          <w:color w:val="000000"/>
          <w:sz w:val="18"/>
          <w:szCs w:val="18"/>
        </w:rPr>
        <w:t>Ponudnik odda ponudbo do roka za predložitev ponudb preko sp</w:t>
      </w:r>
      <w:r>
        <w:rPr>
          <w:rFonts w:ascii="Arial" w:hAnsi="Arial" w:cs="Arial"/>
          <w:color w:val="000000"/>
          <w:sz w:val="18"/>
          <w:szCs w:val="18"/>
        </w:rPr>
        <w:t>letne aplikacije e-Oddaja, ki je dosegljiva na spletnem naslovu https://ejn.gov.si/. </w:t>
      </w:r>
    </w:p>
    <w:p w:rsidR="003B6B9F" w:rsidRDefault="001752F3">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w:t>
      </w:r>
      <w:r>
        <w:rPr>
          <w:rFonts w:ascii="Arial" w:hAnsi="Arial" w:cs="Arial"/>
          <w:color w:val="000000"/>
          <w:sz w:val="18"/>
          <w:szCs w:val="18"/>
        </w:rPr>
        <w:t>časno registracijo. Pojasnila v zvezi z navedenim najdete na spletni strani Direktorata za javno naročanje http://www.djn.mju.gov.si/ejn-pogosta-vprasanja in spletni strani https://ejn.gov.si/. Odgovornost ponudnika je, da si zagotovi vse potrebno za pravo</w:t>
      </w:r>
      <w:r>
        <w:rPr>
          <w:rFonts w:ascii="Arial" w:hAnsi="Arial" w:cs="Arial"/>
          <w:color w:val="000000"/>
          <w:sz w:val="18"/>
          <w:szCs w:val="18"/>
        </w:rPr>
        <w:t>časno elektronsko oddajo ponudbe.</w:t>
      </w:r>
    </w:p>
    <w:p w:rsidR="003B6B9F" w:rsidRDefault="001752F3">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rsidR="003B6B9F" w:rsidRDefault="001752F3">
      <w:pPr>
        <w:spacing w:before="225" w:after="225" w:line="240" w:lineRule="auto"/>
        <w:jc w:val="both"/>
      </w:pPr>
      <w:r>
        <w:rPr>
          <w:rFonts w:ascii="Arial" w:hAnsi="Arial" w:cs="Arial"/>
          <w:color w:val="000000"/>
          <w:sz w:val="18"/>
          <w:szCs w:val="18"/>
        </w:rPr>
        <w:t>V izogib kasnejšim težavam si shranite potrdilo o oddani ponudbi s pravilno nave</w:t>
      </w:r>
      <w:r>
        <w:rPr>
          <w:rFonts w:ascii="Arial" w:hAnsi="Arial" w:cs="Arial"/>
          <w:color w:val="000000"/>
          <w:sz w:val="18"/>
          <w:szCs w:val="18"/>
        </w:rPr>
        <w:t>denim datumom in časom oddaje ponudbe preko spletne aplikacije. Zaželeno je, da je ponudba zložena (skenirana) po vrstnem redu, tako kot je navedeno v tej razpisni dokumentaciji. </w:t>
      </w:r>
    </w:p>
    <w:p w:rsidR="00FA6024"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1752F3"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rsidR="00FA6024" w:rsidRPr="00445A62" w:rsidRDefault="001752F3" w:rsidP="005747CB">
      <w:pPr>
        <w:spacing w:before="120" w:after="120"/>
        <w:jc w:val="both"/>
        <w:rPr>
          <w:rFonts w:ascii="Arial" w:hAnsi="Arial" w:cs="Arial"/>
          <w:b/>
          <w:sz w:val="18"/>
          <w:szCs w:val="18"/>
        </w:rPr>
      </w:pPr>
      <w:r>
        <w:rPr>
          <w:rFonts w:ascii="Arial" w:hAnsi="Arial" w:cs="Arial"/>
          <w:b/>
          <w:sz w:val="18"/>
          <w:szCs w:val="18"/>
        </w:rPr>
        <w:t>Spletna aplikacija e-Oddaja</w:t>
      </w:r>
    </w:p>
    <w:p w:rsidR="003B6B9F" w:rsidRDefault="001752F3">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w:t>
      </w:r>
      <w:r>
        <w:rPr>
          <w:rFonts w:ascii="Arial" w:hAnsi="Arial" w:cs="Arial"/>
          <w:color w:val="000000"/>
          <w:sz w:val="18"/>
          <w:szCs w:val="18"/>
        </w:rPr>
        <w:t>i je določena za javno odpiranje ponudb, prikaže podatke o ponudniku, o variantah, če so bile zahtevane oziroma dovoljene, ter omogoči dostop do pdf dokumenta, ki ga ponudnik naloži v sistem e-JN pod razdelek »Predračun«. Javna objava se avtomatično zaklju</w:t>
      </w:r>
      <w:r>
        <w:rPr>
          <w:rFonts w:ascii="Arial" w:hAnsi="Arial" w:cs="Arial"/>
          <w:color w:val="000000"/>
          <w:sz w:val="18"/>
          <w:szCs w:val="18"/>
        </w:rPr>
        <w:t>či po preteku obdobja, ki ga določa skrbnik sistema. Ponudniki si lahko prenesejo zapisnik o odpiranju ponudb in ponudbene predračune iz informacijskega sistema e-Oddaja.</w:t>
      </w:r>
    </w:p>
    <w:p w:rsidR="003B6B9F" w:rsidRDefault="001752F3">
      <w:pPr>
        <w:spacing w:before="225" w:after="225" w:line="240" w:lineRule="auto"/>
        <w:jc w:val="both"/>
      </w:pPr>
      <w:r>
        <w:rPr>
          <w:rFonts w:ascii="Arial" w:hAnsi="Arial" w:cs="Arial"/>
          <w:color w:val="000000"/>
          <w:sz w:val="18"/>
          <w:szCs w:val="18"/>
        </w:rPr>
        <w:t>Ponudnike opozarjamo, da poskrbijo za pravilno umestitev ponudbenih dokumentov pri od</w:t>
      </w:r>
      <w:r>
        <w:rPr>
          <w:rFonts w:ascii="Arial" w:hAnsi="Arial" w:cs="Arial"/>
          <w:color w:val="000000"/>
          <w:sz w:val="18"/>
          <w:szCs w:val="18"/>
        </w:rPr>
        <w:t>daji ponudbe. Predračun je javno viden po poteku roka za predložitev ponudb, ostala dokumentacija (»Druge priloge«) pa je vidna samo naročniku.</w:t>
      </w:r>
    </w:p>
    <w:p w:rsidR="0096759B"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1752F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3B6B9F" w:rsidRDefault="001752F3">
      <w:pPr>
        <w:spacing w:before="225" w:after="225" w:line="240" w:lineRule="auto"/>
        <w:jc w:val="both"/>
      </w:pPr>
      <w:r>
        <w:rPr>
          <w:rFonts w:ascii="Arial" w:hAnsi="Arial" w:cs="Arial"/>
          <w:color w:val="000000"/>
          <w:sz w:val="18"/>
          <w:szCs w:val="18"/>
        </w:rPr>
        <w:t>Ponudba mora biti veljavna naj</w:t>
      </w:r>
      <w:r>
        <w:rPr>
          <w:rFonts w:ascii="Arial" w:hAnsi="Arial" w:cs="Arial"/>
          <w:color w:val="000000"/>
          <w:sz w:val="18"/>
          <w:szCs w:val="18"/>
        </w:rPr>
        <w:t>manj do navedenega roka. Prekratka veljavnost ponudbe pomeni razlog za zavrnitev ponudbe.</w:t>
      </w:r>
    </w:p>
    <w:p w:rsidR="00FA6024"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1752F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3B6B9F" w:rsidRDefault="001752F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w:t>
      </w:r>
      <w:r>
        <w:rPr>
          <w:rFonts w:ascii="Arial" w:hAnsi="Arial" w:cs="Arial"/>
          <w:color w:val="000000"/>
          <w:sz w:val="18"/>
          <w:szCs w:val="18"/>
        </w:rPr>
        <w:t>premembe razpisne dokumentacije, objavljene na portalu javnih naročil in spletnih straneh naročnika, saj pojasnila in spremembe predstavljajo sestavni del razpisne dokumentacije.</w:t>
      </w:r>
    </w:p>
    <w:p w:rsidR="00C266E7" w:rsidRPr="008806CE" w:rsidRDefault="001752F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rsidR="003B6B9F" w:rsidRDefault="001752F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B6B9F">
        <w:tc>
          <w:tcPr>
            <w:tcW w:w="0" w:type="auto"/>
            <w:tcMar>
              <w:top w:w="0" w:type="auto"/>
              <w:bottom w:w="0" w:type="auto"/>
            </w:tcMar>
          </w:tcPr>
          <w:p w:rsidR="003B6B9F" w:rsidRDefault="001752F3">
            <w:pPr>
              <w:numPr>
                <w:ilvl w:val="0"/>
                <w:numId w:val="10"/>
              </w:numPr>
              <w:rPr>
                <w:rFonts w:ascii="Arial" w:hAnsi="Arial" w:cs="Arial"/>
                <w:color w:val="000000"/>
                <w:sz w:val="18"/>
                <w:szCs w:val="18"/>
              </w:rPr>
            </w:pPr>
            <w:r>
              <w:rPr>
                <w:rFonts w:ascii="Arial" w:hAnsi="Arial" w:cs="Arial"/>
                <w:color w:val="000000"/>
                <w:sz w:val="18"/>
                <w:szCs w:val="18"/>
              </w:rPr>
              <w:t>Por</w:t>
            </w:r>
            <w:r>
              <w:rPr>
                <w:rFonts w:ascii="Arial" w:hAnsi="Arial" w:cs="Arial"/>
                <w:color w:val="000000"/>
                <w:sz w:val="18"/>
                <w:szCs w:val="18"/>
              </w:rPr>
              <w:t>tal javnih naročil</w:t>
            </w:r>
          </w:p>
        </w:tc>
      </w:tr>
    </w:tbl>
    <w:p w:rsidR="003B6B9F" w:rsidRDefault="001752F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w:t>
      </w:r>
      <w:r>
        <w:rPr>
          <w:rFonts w:ascii="Arial" w:hAnsi="Arial" w:cs="Arial"/>
          <w:color w:val="000000"/>
          <w:sz w:val="18"/>
          <w:szCs w:val="18"/>
        </w:rPr>
        <w:t xml:space="preserve"> so sestavni del razpisne dokumentacije.</w:t>
      </w:r>
    </w:p>
    <w:p w:rsidR="003B6B9F" w:rsidRDefault="001752F3">
      <w:pPr>
        <w:spacing w:before="225" w:after="225" w:line="240" w:lineRule="auto"/>
        <w:jc w:val="both"/>
      </w:pPr>
      <w:r>
        <w:rPr>
          <w:rFonts w:ascii="Arial" w:hAnsi="Arial" w:cs="Arial"/>
          <w:color w:val="000000"/>
          <w:sz w:val="18"/>
          <w:szCs w:val="18"/>
        </w:rPr>
        <w:lastRenderedPageBreak/>
        <w:t xml:space="preserve">Odgovornost ponudnika je, da izpostavi morebitne nejasnosti, protislovja, opustitve in podobno, pred oddajo svoje ponudbe (do roka za zahtevanje pojasnil), tako da se lahko zagotovi predložitev dopustne ponudbe, ki </w:t>
      </w:r>
      <w:r>
        <w:rPr>
          <w:rFonts w:ascii="Arial" w:hAnsi="Arial" w:cs="Arial"/>
          <w:color w:val="000000"/>
          <w:sz w:val="18"/>
          <w:szCs w:val="18"/>
        </w:rPr>
        <w:t>je v celoti skladna z zahtevami iz razpisne dokumentacije, vključno z vso spremljajočo dokumentacijo.</w:t>
      </w:r>
    </w:p>
    <w:p w:rsidR="000A245A" w:rsidRDefault="001752F3" w:rsidP="00872C8A">
      <w:pPr>
        <w:pStyle w:val="Paragraf"/>
        <w:spacing w:before="0" w:after="0"/>
        <w:rPr>
          <w:rFonts w:cs="Arial"/>
        </w:rPr>
      </w:pPr>
    </w:p>
    <w:p w:rsidR="00D668CA" w:rsidRPr="00BB1848" w:rsidRDefault="00D668CA" w:rsidP="00872C8A">
      <w:pPr>
        <w:pStyle w:val="Paragraf"/>
        <w:spacing w:before="0" w:after="0"/>
        <w:rPr>
          <w:rFonts w:cs="Arial"/>
        </w:rPr>
      </w:pPr>
    </w:p>
    <w:p w:rsidR="00374F04" w:rsidRPr="00445A62" w:rsidRDefault="001752F3" w:rsidP="001761E6">
      <w:pPr>
        <w:pStyle w:val="Paragraf"/>
        <w:spacing w:before="0" w:after="0"/>
        <w:jc w:val="both"/>
        <w:rPr>
          <w:rFonts w:ascii="Arial" w:hAnsi="Arial" w:cs="Arial"/>
        </w:rPr>
      </w:pPr>
    </w:p>
    <w:p w:rsidR="003B6B9F" w:rsidRDefault="001752F3">
      <w:pPr>
        <w:spacing w:after="0" w:line="240" w:lineRule="auto"/>
        <w:rPr>
          <w:rFonts w:ascii="Arial" w:hAnsi="Arial" w:cs="Arial"/>
          <w:color w:val="000000"/>
          <w:sz w:val="18"/>
          <w:szCs w:val="18"/>
        </w:rPr>
      </w:pPr>
      <w:r>
        <w:rPr>
          <w:rFonts w:ascii="Arial" w:hAnsi="Arial" w:cs="Arial"/>
          <w:color w:val="000000"/>
          <w:sz w:val="18"/>
          <w:szCs w:val="18"/>
        </w:rPr>
        <w:t>Datum: 10.07.2020</w:t>
      </w:r>
      <w:r>
        <w:rPr>
          <w:rFonts w:ascii="Arial" w:hAnsi="Arial" w:cs="Arial"/>
          <w:color w:val="000000"/>
          <w:sz w:val="18"/>
          <w:szCs w:val="18"/>
        </w:rPr>
        <w:br/>
        <w:t>Kraj: PTUJ</w:t>
      </w:r>
    </w:p>
    <w:p w:rsidR="00D668CA" w:rsidRDefault="00D668CA">
      <w:pPr>
        <w:spacing w:after="0" w:line="240" w:lineRule="auto"/>
        <w:rPr>
          <w:rFonts w:ascii="Arial" w:hAnsi="Arial" w:cs="Arial"/>
          <w:color w:val="000000"/>
          <w:sz w:val="18"/>
          <w:szCs w:val="18"/>
        </w:rPr>
      </w:pPr>
    </w:p>
    <w:p w:rsidR="00D668CA" w:rsidRDefault="00D668CA">
      <w:pPr>
        <w:spacing w:after="0" w:line="240" w:lineRule="auto"/>
        <w:rPr>
          <w:rFonts w:ascii="Arial" w:hAnsi="Arial" w:cs="Arial"/>
          <w:color w:val="000000"/>
          <w:sz w:val="18"/>
          <w:szCs w:val="18"/>
        </w:rPr>
      </w:pPr>
    </w:p>
    <w:p w:rsidR="00D668CA" w:rsidRDefault="00D668CA">
      <w:pPr>
        <w:spacing w:after="0" w:line="240" w:lineRule="auto"/>
      </w:pPr>
    </w:p>
    <w:tbl>
      <w:tblPr>
        <w:tblStyle w:val="NormalTablePHPDOCX"/>
        <w:tblW w:w="5000" w:type="pct"/>
        <w:tblInd w:w="108" w:type="dxa"/>
        <w:tblLook w:val="04A0" w:firstRow="1" w:lastRow="0" w:firstColumn="1" w:lastColumn="0" w:noHBand="0" w:noVBand="1"/>
      </w:tblPr>
      <w:tblGrid>
        <w:gridCol w:w="4823"/>
        <w:gridCol w:w="4247"/>
      </w:tblGrid>
      <w:tr w:rsidR="003B6B9F">
        <w:trPr>
          <w:cantSplit/>
        </w:trPr>
        <w:tc>
          <w:tcPr>
            <w:tcW w:w="0" w:type="auto"/>
            <w:tcMar>
              <w:top w:w="135" w:type="dxa"/>
              <w:bottom w:w="135" w:type="dxa"/>
            </w:tcMar>
            <w:vAlign w:val="center"/>
          </w:tcPr>
          <w:p w:rsidR="003B6B9F" w:rsidRDefault="001752F3">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sidR="00D668CA">
              <w:rPr>
                <w:rFonts w:ascii="Arial" w:hAnsi="Arial" w:cs="Arial"/>
                <w:color w:val="000000"/>
                <w:position w:val="-2"/>
                <w:sz w:val="18"/>
                <w:szCs w:val="18"/>
              </w:rPr>
              <w:t>, univ. dipl. prav.</w:t>
            </w:r>
          </w:p>
        </w:tc>
        <w:tc>
          <w:tcPr>
            <w:tcW w:w="0" w:type="auto"/>
            <w:tcMar>
              <w:top w:w="135" w:type="dxa"/>
              <w:bottom w:w="135" w:type="dxa"/>
            </w:tcMar>
            <w:vAlign w:val="center"/>
          </w:tcPr>
          <w:p w:rsidR="003B6B9F" w:rsidRDefault="001752F3">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3B6B9F" w:rsidRDefault="003B6B9F">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3B6B9F">
        <w:tc>
          <w:tcPr>
            <w:tcW w:w="0" w:type="auto"/>
            <w:tcMar>
              <w:top w:w="135" w:type="dxa"/>
              <w:bottom w:w="135" w:type="dxa"/>
            </w:tcMar>
            <w:vAlign w:val="center"/>
          </w:tcPr>
          <w:p w:rsidR="003B6B9F" w:rsidRDefault="003B6B9F"/>
        </w:tc>
        <w:tc>
          <w:tcPr>
            <w:tcW w:w="4000" w:type="pct"/>
            <w:shd w:val="clear" w:color="auto" w:fill="3E8BC9"/>
            <w:tcMar>
              <w:top w:w="135" w:type="dxa"/>
              <w:bottom w:w="135" w:type="dxa"/>
            </w:tcMar>
            <w:vAlign w:val="center"/>
          </w:tcPr>
          <w:p w:rsidR="003B6B9F" w:rsidRDefault="001752F3">
            <w:r>
              <w:rPr>
                <w:rFonts w:ascii="Arial" w:hAnsi="Arial" w:cs="Arial"/>
                <w:color w:val="FFFFFF"/>
                <w:position w:val="-2"/>
                <w:sz w:val="18"/>
                <w:szCs w:val="18"/>
                <w:shd w:val="clear" w:color="auto" w:fill="3E8BC9"/>
              </w:rPr>
              <w:t>Sklopi</w:t>
            </w:r>
          </w:p>
        </w:tc>
      </w:tr>
    </w:tbl>
    <w:p w:rsidR="003B6B9F" w:rsidRDefault="001752F3">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3B6B9F">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Naziv sklopa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1: Rokavice nitril</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2: Rokavice latex</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3: Igle, brizge</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4: osebna varovalna oprema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5: pralna oblačila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6: Razkužila za površine</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Sklop 7: Razkužila za kožo</w:t>
            </w:r>
          </w:p>
        </w:tc>
      </w:tr>
    </w:tbl>
    <w:p w:rsidR="003B6B9F" w:rsidRDefault="003B6B9F">
      <w:pPr>
        <w:sectPr w:rsidR="003B6B9F"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1752F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1752F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 Splošna navodila</w:t>
            </w:r>
          </w:p>
        </w:tc>
      </w:tr>
    </w:tbl>
    <w:p w:rsidR="003B6B9F" w:rsidRDefault="001752F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3B6B9F" w:rsidRDefault="001752F3">
      <w:pPr>
        <w:spacing w:before="225" w:after="225" w:line="240" w:lineRule="auto"/>
        <w:jc w:val="both"/>
      </w:pPr>
      <w:r>
        <w:rPr>
          <w:rFonts w:ascii="Arial" w:hAnsi="Arial" w:cs="Arial"/>
          <w:color w:val="000000"/>
          <w:sz w:val="18"/>
          <w:szCs w:val="18"/>
        </w:rPr>
        <w:t>Ponudba se sestavi tako, da ponudnik vpiše zahte</w:t>
      </w:r>
      <w:r>
        <w:rPr>
          <w:rFonts w:ascii="Arial" w:hAnsi="Arial" w:cs="Arial"/>
          <w:color w:val="000000"/>
          <w:sz w:val="18"/>
          <w:szCs w:val="18"/>
        </w:rPr>
        <w:t>vane podatke v obrazce, ki so sestavni del razpisne dokumentacije oz. posameznih delov le-te. </w:t>
      </w:r>
    </w:p>
    <w:p w:rsidR="003B6B9F" w:rsidRDefault="001752F3">
      <w:pPr>
        <w:spacing w:before="225" w:after="225" w:line="240" w:lineRule="auto"/>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w:t>
      </w:r>
      <w:r>
        <w:rPr>
          <w:rFonts w:ascii="Arial" w:hAnsi="Arial" w:cs="Arial"/>
          <w:color w:val="000000"/>
          <w:sz w:val="18"/>
          <w:szCs w:val="18"/>
        </w:rPr>
        <w:t xml:space="preserve">izjave predložiti brez dodatnih pogojev. Vsi dokumenti morajo biti izpolnjeni, podpisani in žigosani s strani ponudnika (zakonitega zastopnika ali pooblaščene osebe s priloženim pooblastilom), razen dokumentov, ki jih izpolnijo, podpišejo in žigosajo samo </w:t>
      </w:r>
      <w:r>
        <w:rPr>
          <w:rFonts w:ascii="Arial" w:hAnsi="Arial" w:cs="Arial"/>
          <w:color w:val="000000"/>
          <w:sz w:val="18"/>
          <w:szCs w:val="18"/>
        </w:rPr>
        <w:t>tisti ponudniki, ki nastopajo s podizvajalci.</w:t>
      </w:r>
    </w:p>
    <w:p w:rsidR="003B6B9F" w:rsidRDefault="001752F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w:t>
      </w:r>
      <w:r>
        <w:rPr>
          <w:rFonts w:ascii="Arial" w:hAnsi="Arial" w:cs="Arial"/>
          <w:color w:val="000000"/>
          <w:sz w:val="18"/>
          <w:szCs w:val="18"/>
        </w:rPr>
        <w:t>ske potrditve.</w:t>
      </w:r>
    </w:p>
    <w:p w:rsidR="003B6B9F" w:rsidRDefault="001752F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2. Zakoni in predpisi</w:t>
            </w:r>
          </w:p>
        </w:tc>
      </w:tr>
    </w:tbl>
    <w:p w:rsidR="003B6B9F" w:rsidRDefault="001752F3">
      <w:pPr>
        <w:spacing w:before="225" w:after="225" w:line="240" w:lineRule="auto"/>
        <w:jc w:val="both"/>
      </w:pPr>
      <w:r>
        <w:rPr>
          <w:rFonts w:ascii="Arial" w:hAnsi="Arial" w:cs="Arial"/>
          <w:color w:val="000000"/>
          <w:sz w:val="18"/>
          <w:szCs w:val="18"/>
        </w:rPr>
        <w:t>Oddaja javnega naročila se izvaja predvsem p</w:t>
      </w:r>
      <w:r>
        <w:rPr>
          <w:rFonts w:ascii="Arial" w:hAnsi="Arial" w:cs="Arial"/>
          <w:color w:val="000000"/>
          <w:sz w:val="18"/>
          <w:szCs w:val="18"/>
        </w:rPr>
        <w:t>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w:t>
            </w:r>
            <w:r>
              <w:rPr>
                <w:rFonts w:ascii="Arial" w:hAnsi="Arial" w:cs="Arial"/>
                <w:color w:val="000000"/>
                <w:sz w:val="18"/>
                <w:szCs w:val="18"/>
              </w:rPr>
              <w:t>6/15 – ZIPRS1617 in 13/18)</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w:t>
            </w:r>
            <w:r>
              <w:rPr>
                <w:rFonts w:ascii="Arial" w:hAnsi="Arial" w:cs="Arial"/>
                <w:color w:val="000000"/>
                <w:sz w:val="18"/>
                <w:szCs w:val="18"/>
              </w:rPr>
              <w:t>7/07 – uradno prečiščeno besedilo in 64/16 – odl. US in 20/18 – OROZ631) ter</w:t>
            </w:r>
          </w:p>
          <w:p w:rsidR="003B6B9F" w:rsidRDefault="001752F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3B6B9F" w:rsidRDefault="001752F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w:t>
      </w:r>
      <w:r>
        <w:rPr>
          <w:rFonts w:ascii="Arial" w:hAnsi="Arial" w:cs="Arial"/>
          <w:color w:val="000000"/>
          <w:sz w:val="18"/>
          <w:szCs w:val="18"/>
        </w:rPr>
        <w:t xml:space="preserve">prepoved poslovanja na podlagi določbe 35. člena ZIntPK. V primeru nastopanja subjekta za katerega je na podlagi določbe 35. člena ZIntPK dovoljeno pogojno poslovanje, se morajo takšni subjekti vzdržati vseh dejanj, ki bi lahko pomenila vpliv na odločanje </w:t>
      </w:r>
      <w:r>
        <w:rPr>
          <w:rFonts w:ascii="Arial" w:hAnsi="Arial" w:cs="Arial"/>
          <w:color w:val="000000"/>
          <w:sz w:val="18"/>
          <w:szCs w:val="18"/>
        </w:rPr>
        <w:t>o sklenitvi in izvedbi postopka ali posla. V zvezi s tem morajo biti dosledno upoštevana določila ZIntPK in relevantne določbe ZJN-3 (3. odstavek 91. člena). V primeru kršitev navedenih določb bo takšna ponudba izločena iz nadaljnjega postopka.</w:t>
      </w:r>
    </w:p>
    <w:p w:rsidR="003B6B9F" w:rsidRDefault="001752F3">
      <w:pPr>
        <w:spacing w:before="225" w:after="225" w:line="240" w:lineRule="auto"/>
        <w:jc w:val="both"/>
      </w:pPr>
      <w:r>
        <w:rPr>
          <w:rFonts w:ascii="Arial" w:hAnsi="Arial" w:cs="Arial"/>
          <w:color w:val="000000"/>
          <w:sz w:val="18"/>
          <w:szCs w:val="18"/>
        </w:rPr>
        <w:t>Na naročnik</w:t>
      </w:r>
      <w:r>
        <w:rPr>
          <w:rFonts w:ascii="Arial" w:hAnsi="Arial" w:cs="Arial"/>
          <w:color w:val="000000"/>
          <w:sz w:val="18"/>
          <w:szCs w:val="18"/>
        </w:rPr>
        <w:t>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3B6B9F" w:rsidRDefault="001752F3">
            <w:pPr>
              <w:numPr>
                <w:ilvl w:val="0"/>
                <w:numId w:val="12"/>
              </w:numPr>
              <w:jc w:val="both"/>
              <w:rPr>
                <w:rFonts w:ascii="Arial" w:hAnsi="Arial" w:cs="Arial"/>
                <w:color w:val="000000"/>
                <w:sz w:val="18"/>
                <w:szCs w:val="18"/>
              </w:rPr>
            </w:pPr>
            <w:r>
              <w:rPr>
                <w:rFonts w:ascii="Arial" w:hAnsi="Arial" w:cs="Arial"/>
                <w:color w:val="000000"/>
                <w:sz w:val="18"/>
                <w:szCs w:val="18"/>
              </w:rPr>
              <w:t>gosp</w:t>
            </w:r>
            <w:r>
              <w:rPr>
                <w:rFonts w:ascii="Arial" w:hAnsi="Arial" w:cs="Arial"/>
                <w:color w:val="000000"/>
                <w:sz w:val="18"/>
                <w:szCs w:val="18"/>
              </w:rPr>
              <w:t>odarskih subjektih, za katere se glede na določbe zakona, ki ureja gospodarske družbe, šteje, da so z njim povezane družbe.</w:t>
            </w:r>
          </w:p>
        </w:tc>
      </w:tr>
    </w:tbl>
    <w:p w:rsidR="003B6B9F" w:rsidRDefault="001752F3">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3B6B9F" w:rsidRDefault="001752F3">
      <w:pPr>
        <w:spacing w:before="225" w:after="225" w:line="240" w:lineRule="auto"/>
        <w:jc w:val="both"/>
      </w:pPr>
      <w:r>
        <w:rPr>
          <w:rFonts w:ascii="Arial" w:hAnsi="Arial" w:cs="Arial"/>
          <w:color w:val="000000"/>
          <w:sz w:val="18"/>
          <w:szCs w:val="18"/>
        </w:rPr>
        <w:lastRenderedPageBreak/>
        <w:t>Zaradi zagotovitve transparen</w:t>
      </w:r>
      <w:r>
        <w:rPr>
          <w:rFonts w:ascii="Arial" w:hAnsi="Arial" w:cs="Arial"/>
          <w:color w:val="000000"/>
          <w:sz w:val="18"/>
          <w:szCs w:val="18"/>
        </w:rPr>
        <w:t>tnosti posla in preprečitve korupcijskih tveganj je naročnik dolžan skladno s 6. odstavkom 14. člena ZIntPK pridobiti izjavo oziroma podatke o udeležbi fizičnih in pravnih oseb v lastništvu ponudnika, ter o gospodarskih subjektih, za katere se glede na dol</w:t>
      </w:r>
      <w:r>
        <w:rPr>
          <w:rFonts w:ascii="Arial" w:hAnsi="Arial" w:cs="Arial"/>
          <w:color w:val="000000"/>
          <w:sz w:val="18"/>
          <w:szCs w:val="18"/>
        </w:rPr>
        <w:t>očbe zakona, ki ureja gospodarske družbe, šteje, da so povezane družbe s ponudnikom. Za fizične osebe izjava vsebuje ime in priimek, naslov prebivališča in delež lastništva. Če ponudnik predloži lažno izjavo oziroma da neresnične podatke o navedenih dejstv</w:t>
      </w:r>
      <w:r>
        <w:rPr>
          <w:rFonts w:ascii="Arial" w:hAnsi="Arial" w:cs="Arial"/>
          <w:color w:val="000000"/>
          <w:sz w:val="18"/>
          <w:szCs w:val="18"/>
        </w:rPr>
        <w:t>ih, ima to za posledico nepravilnost ponudbe oziroma ničnost pogodbe.</w:t>
      </w:r>
    </w:p>
    <w:p w:rsidR="003B6B9F" w:rsidRDefault="001752F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w:t>
      </w:r>
      <w:r>
        <w:rPr>
          <w:rFonts w:ascii="Arial" w:hAnsi="Arial" w:cs="Arial"/>
          <w:color w:val="000000"/>
          <w:sz w:val="18"/>
          <w:szCs w:val="18"/>
        </w:rPr>
        <w:t>ročnik in ponudnik ne smeta začenjati dejanj, ki bi lahko povzročila, da pogodba ne bi začela veljati ali da ne bi bila izpolnjena.</w:t>
      </w:r>
    </w:p>
    <w:p w:rsidR="003B6B9F" w:rsidRDefault="001752F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w:t>
      </w:r>
      <w:r>
        <w:rPr>
          <w:rFonts w:ascii="Arial" w:hAnsi="Arial" w:cs="Arial"/>
          <w:color w:val="000000"/>
          <w:sz w:val="18"/>
          <w:szCs w:val="18"/>
        </w:rPr>
        <w:t>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3. Jezik razpisne dokumentacije in ponudbe ter oblika</w:t>
            </w:r>
          </w:p>
        </w:tc>
      </w:tr>
    </w:tbl>
    <w:p w:rsidR="003B6B9F" w:rsidRDefault="001752F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3B6B9F" w:rsidRDefault="001752F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3B6B9F" w:rsidRDefault="001752F3">
      <w:pPr>
        <w:spacing w:before="225" w:after="225" w:line="240" w:lineRule="auto"/>
        <w:jc w:val="both"/>
      </w:pPr>
      <w:r>
        <w:rPr>
          <w:rFonts w:ascii="Arial" w:hAnsi="Arial" w:cs="Arial"/>
          <w:color w:val="000000"/>
          <w:sz w:val="18"/>
          <w:szCs w:val="18"/>
        </w:rPr>
        <w:t>Potrdila tujih organov se predložijo v izvirniku, ki mu j</w:t>
      </w:r>
      <w:r>
        <w:rPr>
          <w:rFonts w:ascii="Arial" w:hAnsi="Arial" w:cs="Arial"/>
          <w:color w:val="000000"/>
          <w:sz w:val="18"/>
          <w:szCs w:val="18"/>
        </w:rPr>
        <w:t>e priložen prevod v slovenski jezik.</w:t>
      </w:r>
    </w:p>
    <w:p w:rsidR="003B6B9F" w:rsidRDefault="001752F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w:t>
      </w:r>
      <w:r>
        <w:rPr>
          <w:rFonts w:ascii="Arial" w:hAnsi="Arial" w:cs="Arial"/>
          <w:color w:val="000000"/>
          <w:sz w:val="18"/>
          <w:szCs w:val="18"/>
        </w:rPr>
        <w:t>da nosi ponudnik. Za tolmačenje vsebine ponudbe se upošteva besedilo ponudbe v slovenskem jeziku oziroma uraden prevod ponudbe v slovenski jezik.</w:t>
      </w:r>
    </w:p>
    <w:p w:rsidR="003B6B9F" w:rsidRDefault="001752F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w:t>
      </w:r>
      <w:r>
        <w:rPr>
          <w:rFonts w:ascii="Arial" w:hAnsi="Arial" w:cs="Arial"/>
          <w:color w:val="000000"/>
          <w:sz w:val="18"/>
          <w:szCs w:val="18"/>
        </w:rPr>
        <w:t>ključi z izbiro najugodnejšega ponudnika oziroma z najugodnejšim ponudnikom ne sklene pogodbe, naročnik ponudnikom odškodninsko ne odgovarja za stroške v zvezi s pripravo ponudbe. Izključena je tudi odškodninska odgovornost naročnika na podlagi 20. člena O</w:t>
      </w:r>
      <w:r>
        <w:rPr>
          <w:rFonts w:ascii="Arial" w:hAnsi="Arial" w:cs="Arial"/>
          <w:color w:val="000000"/>
          <w:sz w:val="18"/>
          <w:szCs w:val="18"/>
        </w:rPr>
        <w:t>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4. Skupna ponudb</w:t>
            </w:r>
            <w:r>
              <w:rPr>
                <w:rFonts w:ascii="Arial" w:hAnsi="Arial" w:cs="Arial"/>
                <w:b/>
                <w:bCs/>
                <w:color w:val="FFFFFF"/>
                <w:position w:val="-2"/>
                <w:sz w:val="18"/>
                <w:szCs w:val="18"/>
                <w:shd w:val="clear" w:color="auto" w:fill="000000"/>
              </w:rPr>
              <w:t>a</w:t>
            </w:r>
          </w:p>
        </w:tc>
      </w:tr>
    </w:tbl>
    <w:p w:rsidR="003B6B9F" w:rsidRDefault="001752F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w:t>
      </w:r>
      <w:r>
        <w:rPr>
          <w:rFonts w:ascii="Arial" w:hAnsi="Arial" w:cs="Arial"/>
          <w:color w:val="000000"/>
          <w:sz w:val="18"/>
          <w:szCs w:val="18"/>
        </w:rPr>
        <w:t xml:space="preserve">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w:t>
            </w:r>
            <w:r>
              <w:rPr>
                <w:rFonts w:ascii="Arial" w:hAnsi="Arial" w:cs="Arial"/>
                <w:color w:val="000000"/>
                <w:sz w:val="18"/>
                <w:szCs w:val="18"/>
              </w:rPr>
              <w:t xml:space="preserve"> zastopnika za sprejem pošiljk ter podpis pogodbe,</w:t>
            </w:r>
          </w:p>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izjava, da s</w:t>
            </w:r>
            <w:r>
              <w:rPr>
                <w:rFonts w:ascii="Arial" w:hAnsi="Arial" w:cs="Arial"/>
                <w:color w:val="000000"/>
                <w:sz w:val="18"/>
                <w:szCs w:val="18"/>
              </w:rPr>
              <w:t>o vsi gospodarski subjekti v skupni ponudbi seznanjeni z navodili ponudnikom in razpisnimi pogoji ter merili za dodelitev javnega naročila in da z njimi v celoti soglašajo,</w:t>
            </w:r>
          </w:p>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w:t>
            </w:r>
            <w:r>
              <w:rPr>
                <w:rFonts w:ascii="Arial" w:hAnsi="Arial" w:cs="Arial"/>
                <w:color w:val="000000"/>
                <w:sz w:val="18"/>
                <w:szCs w:val="18"/>
              </w:rPr>
              <w:t>oji iz razpisne dokumentacije, in</w:t>
            </w:r>
          </w:p>
          <w:p w:rsidR="003B6B9F" w:rsidRDefault="001752F3">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3B6B9F" w:rsidRDefault="001752F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w:t>
      </w:r>
      <w:r>
        <w:rPr>
          <w:rFonts w:ascii="Arial" w:hAnsi="Arial" w:cs="Arial"/>
          <w:color w:val="000000"/>
          <w:sz w:val="18"/>
          <w:szCs w:val="18"/>
        </w:rPr>
        <w:t>i. </w:t>
      </w:r>
    </w:p>
    <w:p w:rsidR="003B6B9F" w:rsidRDefault="001752F3">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5. ESPD</w:t>
            </w:r>
          </w:p>
        </w:tc>
      </w:tr>
    </w:tbl>
    <w:p w:rsidR="003B6B9F" w:rsidRDefault="001752F3">
      <w:pPr>
        <w:spacing w:before="225" w:after="225" w:line="240" w:lineRule="auto"/>
        <w:jc w:val="both"/>
      </w:pPr>
      <w:r>
        <w:rPr>
          <w:rFonts w:ascii="Arial" w:hAnsi="Arial" w:cs="Arial"/>
          <w:color w:val="000000"/>
          <w:sz w:val="18"/>
          <w:szCs w:val="18"/>
        </w:rPr>
        <w:t>ESPD (enotni evropski d</w:t>
      </w:r>
      <w:r>
        <w:rPr>
          <w:rFonts w:ascii="Arial" w:hAnsi="Arial" w:cs="Arial"/>
          <w:color w:val="000000"/>
          <w:sz w:val="18"/>
          <w:szCs w:val="18"/>
        </w:rPr>
        <w:t>okument v zvezi z oddajo javnega naročila) predstavlja uradno izjavo gospodarskega subjekta, da ne obstajajo razlogi za izključitev in da izpolnjuje pogoje za sodelovanje. Ponudniki lahko vedno predložijo ESPD kot predhodno dokazilo, da ne obstajajo razlog</w:t>
      </w:r>
      <w:r>
        <w:rPr>
          <w:rFonts w:ascii="Arial" w:hAnsi="Arial" w:cs="Arial"/>
          <w:color w:val="000000"/>
          <w:sz w:val="18"/>
          <w:szCs w:val="18"/>
        </w:rPr>
        <w:t>i za izključitev in da izpolnjujejo pogoje za sodelovanje, pri čemer morajo ESPD obrazce predložiti za vse gospodarske subjekte (partnerje, podizvajalce, ostale gospodarske subjekte), ki sodelujejo v ponudbi.</w:t>
      </w:r>
    </w:p>
    <w:p w:rsidR="003B6B9F" w:rsidRDefault="001752F3">
      <w:pPr>
        <w:spacing w:before="225" w:after="225" w:line="240" w:lineRule="auto"/>
        <w:jc w:val="both"/>
      </w:pPr>
      <w:r>
        <w:rPr>
          <w:rFonts w:ascii="Arial" w:hAnsi="Arial" w:cs="Arial"/>
          <w:color w:val="000000"/>
          <w:sz w:val="18"/>
          <w:szCs w:val="18"/>
        </w:rPr>
        <w:t>V kolikor v razpisni dokumentaciji ni izrecno z</w:t>
      </w:r>
      <w:r>
        <w:rPr>
          <w:rFonts w:ascii="Arial" w:hAnsi="Arial" w:cs="Arial"/>
          <w:color w:val="000000"/>
          <w:sz w:val="18"/>
          <w:szCs w:val="18"/>
        </w:rPr>
        <w:t>ahtevano, da so gospodarski subjekti dolžni predložiti ESPD, lahko namesto ESPD obrazca predložijo ostale zahtevane obrazce, s katerimi izkažejo, da ne obstajajo razlogi za izključitev in da izpolnjujejo pogoje za sodelovanje.</w:t>
      </w:r>
    </w:p>
    <w:p w:rsidR="003B6B9F" w:rsidRDefault="003B6B9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6. Ponudba s podizvajalci</w:t>
            </w:r>
          </w:p>
        </w:tc>
      </w:tr>
    </w:tbl>
    <w:p w:rsidR="003B6B9F" w:rsidRDefault="001752F3">
      <w:pPr>
        <w:spacing w:before="225" w:after="225" w:line="240" w:lineRule="auto"/>
        <w:jc w:val="both"/>
      </w:pPr>
      <w:r>
        <w:rPr>
          <w:rFonts w:ascii="Arial" w:hAnsi="Arial" w:cs="Arial"/>
          <w:color w:val="000000"/>
          <w:sz w:val="18"/>
          <w:szCs w:val="18"/>
        </w:rPr>
        <w:t>Z</w:t>
      </w:r>
      <w:r>
        <w:rPr>
          <w:rFonts w:ascii="Arial" w:hAnsi="Arial" w:cs="Arial"/>
          <w:color w:val="000000"/>
          <w:sz w:val="18"/>
          <w:szCs w:val="18"/>
        </w:rPr>
        <w:t>a podizvajalsko razmerje gre v vseh primerih, ko glavni izvajalec del javnega naročila odda v izvajanje drugi osebi, to je podizvajalcu. Podizvajalec je gospodarski subjekt, ki je pravna ali fizična oseba in za ponudnika, s katerim je naročnik sklenil pogo</w:t>
      </w:r>
      <w:r>
        <w:rPr>
          <w:rFonts w:ascii="Arial" w:hAnsi="Arial" w:cs="Arial"/>
          <w:color w:val="000000"/>
          <w:sz w:val="18"/>
          <w:szCs w:val="18"/>
        </w:rPr>
        <w:t>dbo o izvedbi javnega naročila, dobavlja blago ali izvaja storitev oziroma gradnjo, ki je neposredno povezana s predmetom javnega naročila. V razmerju do naročnika ponudnik kot glavni ponudnik v celoti odgovarja za izvedbo prevzetega naročila ne glede na š</w:t>
      </w:r>
      <w:r>
        <w:rPr>
          <w:rFonts w:ascii="Arial" w:hAnsi="Arial" w:cs="Arial"/>
          <w:color w:val="000000"/>
          <w:sz w:val="18"/>
          <w:szCs w:val="18"/>
        </w:rPr>
        <w:t>tevilo podizvajalcev.</w:t>
      </w:r>
    </w:p>
    <w:p w:rsidR="003B6B9F" w:rsidRDefault="001752F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w:t>
      </w:r>
      <w:r>
        <w:rPr>
          <w:rFonts w:ascii="Arial" w:hAnsi="Arial" w:cs="Arial"/>
          <w:color w:val="000000"/>
          <w:sz w:val="18"/>
          <w:szCs w:val="18"/>
        </w:rPr>
        <w:t>o ni dolžan izpolniti obrazcev, ki so v razpisni dokumentaciji namenjeni podizvajalcem. V primeru, da ponudnik želi izrecno nominirati podizvajalca, pa mora to označiti in za vsakega podizvajalca predložiti vse zahtevane podatke, kot to določa 94. člen ZJN</w:t>
      </w:r>
      <w:r>
        <w:rPr>
          <w:rFonts w:ascii="Arial" w:hAnsi="Arial" w:cs="Arial"/>
          <w:color w:val="000000"/>
          <w:sz w:val="18"/>
          <w:szCs w:val="18"/>
        </w:rPr>
        <w:t>-3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7. Ustavitev postopka, zavrnitev vseh ponudb, odstop od izvedbe javnega naročila</w:t>
            </w:r>
          </w:p>
        </w:tc>
      </w:tr>
    </w:tbl>
    <w:p w:rsidR="003B6B9F" w:rsidRDefault="001752F3">
      <w:pPr>
        <w:spacing w:before="225" w:after="225" w:line="240" w:lineRule="auto"/>
        <w:jc w:val="both"/>
      </w:pPr>
      <w:r>
        <w:rPr>
          <w:rFonts w:ascii="Arial" w:hAnsi="Arial" w:cs="Arial"/>
          <w:color w:val="000000"/>
          <w:sz w:val="18"/>
          <w:szCs w:val="18"/>
        </w:rPr>
        <w:t xml:space="preserve">Naročnik lahko skladno z določili 90. člena ZJN-3 ustavi postopek oddaje javnega naročila, zavrne vse </w:t>
      </w:r>
      <w:r>
        <w:rPr>
          <w:rFonts w:ascii="Arial" w:hAnsi="Arial" w:cs="Arial"/>
          <w:color w:val="000000"/>
          <w:sz w:val="18"/>
          <w:szCs w:val="18"/>
        </w:rPr>
        <w:t>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8. Zmanjšanje obsega naročila</w:t>
            </w:r>
          </w:p>
        </w:tc>
      </w:tr>
    </w:tbl>
    <w:p w:rsidR="003B6B9F" w:rsidRDefault="001752F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3B6B9F" w:rsidRDefault="001752F3">
      <w:pPr>
        <w:spacing w:before="225" w:after="225" w:line="240" w:lineRule="auto"/>
        <w:jc w:val="both"/>
      </w:pPr>
      <w:r>
        <w:rPr>
          <w:rFonts w:ascii="Arial" w:hAnsi="Arial" w:cs="Arial"/>
          <w:color w:val="000000"/>
          <w:sz w:val="18"/>
          <w:szCs w:val="18"/>
        </w:rPr>
        <w:t>Ponudnik z oddajo ponudbe potrjuje, da je z navedenim dejstvom seznanjen in nima prav</w:t>
      </w:r>
      <w:r>
        <w:rPr>
          <w:rFonts w:ascii="Arial" w:hAnsi="Arial" w:cs="Arial"/>
          <w:color w:val="000000"/>
          <w:sz w:val="18"/>
          <w:szCs w:val="18"/>
        </w:rPr>
        <w:t>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9. Dopolnjevanje, spreminjanje ter pojasnjevanje ponu</w:t>
            </w:r>
            <w:r>
              <w:rPr>
                <w:rFonts w:ascii="Arial" w:hAnsi="Arial" w:cs="Arial"/>
                <w:b/>
                <w:bCs/>
                <w:color w:val="FFFFFF"/>
                <w:position w:val="-2"/>
                <w:sz w:val="18"/>
                <w:szCs w:val="18"/>
                <w:shd w:val="clear" w:color="auto" w:fill="000000"/>
              </w:rPr>
              <w:t>db</w:t>
            </w:r>
          </w:p>
        </w:tc>
      </w:tr>
    </w:tbl>
    <w:p w:rsidR="003B6B9F" w:rsidRDefault="001752F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3B6B9F" w:rsidRDefault="001752F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w:t>
      </w:r>
      <w:r>
        <w:rPr>
          <w:rFonts w:ascii="Arial" w:hAnsi="Arial" w:cs="Arial"/>
          <w:color w:val="000000"/>
          <w:sz w:val="18"/>
          <w:szCs w:val="18"/>
        </w:rPr>
        <w:t xml:space="preserve">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w:t>
      </w:r>
      <w:r>
        <w:rPr>
          <w:rFonts w:ascii="Arial" w:hAnsi="Arial" w:cs="Arial"/>
          <w:color w:val="000000"/>
          <w:sz w:val="18"/>
          <w:szCs w:val="18"/>
        </w:rPr>
        <w:t>e obravnave in transparentnosti. </w:t>
      </w:r>
    </w:p>
    <w:p w:rsidR="003B6B9F" w:rsidRDefault="001752F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w:t>
      </w:r>
      <w:r>
        <w:rPr>
          <w:rFonts w:ascii="Arial" w:hAnsi="Arial" w:cs="Arial"/>
          <w:color w:val="000000"/>
          <w:sz w:val="18"/>
          <w:szCs w:val="18"/>
        </w:rPr>
        <w:t>ek ali pojasnilo informacije ali dokumentacije se lahko nanaša izključno na takšne elemente ponudbe, katerih obstoj pred iztekom roka, določenega za predložitev prijave ali ponudbe, je mogoče objektivno preveriti. Če gospodarski subjekt ne predloži manjkaj</w:t>
      </w:r>
      <w:r>
        <w:rPr>
          <w:rFonts w:ascii="Arial" w:hAnsi="Arial" w:cs="Arial"/>
          <w:color w:val="000000"/>
          <w:sz w:val="18"/>
          <w:szCs w:val="18"/>
        </w:rPr>
        <w:t>očega dokumenta ali ne dopolni, popravi ali pojasni ustrezne informacije ali dokumentacije, bo naročnik gospodarski subjekt izključil iz nadaljnjega ocenjevanja.</w:t>
      </w:r>
    </w:p>
    <w:p w:rsidR="003B6B9F" w:rsidRDefault="001752F3">
      <w:pPr>
        <w:spacing w:before="225" w:after="225" w:line="240" w:lineRule="auto"/>
        <w:jc w:val="both"/>
      </w:pPr>
      <w:r>
        <w:rPr>
          <w:rFonts w:ascii="Arial" w:hAnsi="Arial" w:cs="Arial"/>
          <w:color w:val="000000"/>
          <w:sz w:val="18"/>
          <w:szCs w:val="18"/>
        </w:rPr>
        <w:t>Razen kadar gre za popravek ali dopolnitev očitne napake, če zaradi tega popravka ali dopolnit</w:t>
      </w:r>
      <w:r>
        <w:rPr>
          <w:rFonts w:ascii="Arial" w:hAnsi="Arial" w:cs="Arial"/>
          <w:color w:val="000000"/>
          <w:sz w:val="18"/>
          <w:szCs w:val="18"/>
        </w:rPr>
        <w: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w:t>
            </w:r>
            <w:r>
              <w:rPr>
                <w:rFonts w:ascii="Arial" w:hAnsi="Arial" w:cs="Arial"/>
                <w:color w:val="000000"/>
                <w:sz w:val="18"/>
                <w:szCs w:val="18"/>
              </w:rPr>
              <w:t>a ZJN-3 in ponudbe v okviru meril,</w:t>
            </w:r>
          </w:p>
          <w:p w:rsidR="003B6B9F" w:rsidRDefault="001752F3">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3B6B9F" w:rsidRDefault="001752F3">
            <w:pPr>
              <w:numPr>
                <w:ilvl w:val="0"/>
                <w:numId w:val="14"/>
              </w:numPr>
              <w:jc w:val="both"/>
              <w:rPr>
                <w:rFonts w:ascii="Arial" w:hAnsi="Arial" w:cs="Arial"/>
                <w:color w:val="000000"/>
                <w:sz w:val="18"/>
                <w:szCs w:val="18"/>
              </w:rPr>
            </w:pPr>
            <w:r>
              <w:rPr>
                <w:rFonts w:ascii="Arial" w:hAnsi="Arial" w:cs="Arial"/>
                <w:color w:val="000000"/>
                <w:sz w:val="18"/>
                <w:szCs w:val="18"/>
              </w:rPr>
              <w:t xml:space="preserve">tistih elementov ponudbe, ki vplivajo ali bi lahko vplivali na drugačno razvrstitev njegove ponudbe glede na preostale ponudbe, ki jih </w:t>
            </w:r>
            <w:r>
              <w:rPr>
                <w:rFonts w:ascii="Arial" w:hAnsi="Arial" w:cs="Arial"/>
                <w:color w:val="000000"/>
                <w:sz w:val="18"/>
                <w:szCs w:val="18"/>
              </w:rPr>
              <w:t>je naročnik prejel v postopku javnega naročanja.</w:t>
            </w:r>
          </w:p>
        </w:tc>
      </w:tr>
    </w:tbl>
    <w:p w:rsidR="003B6B9F" w:rsidRDefault="001752F3">
      <w:pPr>
        <w:spacing w:before="225" w:after="225" w:line="240" w:lineRule="auto"/>
        <w:jc w:val="both"/>
      </w:pPr>
      <w:r>
        <w:rPr>
          <w:rFonts w:ascii="Arial" w:hAnsi="Arial" w:cs="Arial"/>
          <w:color w:val="000000"/>
          <w:sz w:val="18"/>
          <w:szCs w:val="18"/>
        </w:rPr>
        <w:t xml:space="preserve">Ne glede na prejšnji odstavek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t>ne smeta spreminjati. Če se pri pregledu in ocenjevanju ponudb ugotovi, da je prišlo do računske napake zaradi nepravilne vnaprej določene matematične operacije s strani naročnika, lahko naročnik ob pisnem soglasju ponudnika popravi računsko napako tako, d</w:t>
      </w:r>
      <w:r>
        <w:rPr>
          <w:rFonts w:ascii="Arial" w:hAnsi="Arial" w:cs="Arial"/>
          <w:color w:val="000000"/>
          <w:sz w:val="18"/>
          <w:szCs w:val="18"/>
        </w:rPr>
        <w:t>a ob upoštevanju cen na enoto brez DDV in količin, ki jih ponudi ponudnik, izračuna vrednost ponudbe z upoštevanjem pravilne matematične operacije. Naročnik lahko ob pisnem soglasju ponudnika napačno zapisano stopnjo DDV popravi v pravilno.</w:t>
      </w:r>
    </w:p>
    <w:p w:rsidR="003B6B9F" w:rsidRDefault="001752F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w:t>
      </w:r>
      <w:r>
        <w:rPr>
          <w:rFonts w:ascii="Arial" w:hAnsi="Arial" w:cs="Arial"/>
          <w:color w:val="000000"/>
          <w:sz w:val="18"/>
          <w:szCs w:val="18"/>
        </w:rPr>
        <w:t>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10. Obvestilo o oddaji naročila</w:t>
            </w:r>
          </w:p>
        </w:tc>
      </w:tr>
    </w:tbl>
    <w:p w:rsidR="003B6B9F" w:rsidRDefault="001752F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w:t>
      </w:r>
      <w:r>
        <w:rPr>
          <w:rFonts w:ascii="Arial" w:hAnsi="Arial" w:cs="Arial"/>
          <w:b/>
          <w:bCs/>
          <w:color w:val="000000"/>
          <w:sz w:val="18"/>
          <w:szCs w:val="18"/>
          <w:u w:val="single"/>
        </w:rPr>
        <w:t>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3B6B9F" w:rsidRDefault="001752F3">
      <w:pPr>
        <w:spacing w:before="225" w:after="225" w:line="240" w:lineRule="auto"/>
        <w:jc w:val="both"/>
      </w:pPr>
      <w:r>
        <w:rPr>
          <w:rFonts w:ascii="Arial" w:hAnsi="Arial" w:cs="Arial"/>
          <w:b/>
          <w:bCs/>
          <w:color w:val="000000"/>
          <w:sz w:val="18"/>
          <w:szCs w:val="18"/>
        </w:rPr>
        <w:t>Ponudnike opozarjamo, da so sami dolžni spremljati objave odlo</w:t>
      </w:r>
      <w:r>
        <w:rPr>
          <w:rFonts w:ascii="Arial" w:hAnsi="Arial" w:cs="Arial"/>
          <w:b/>
          <w:bCs/>
          <w:color w:val="000000"/>
          <w:sz w:val="18"/>
          <w:szCs w:val="18"/>
        </w:rPr>
        <w:t>čitev na portalu javnih naročil.</w:t>
      </w:r>
    </w:p>
    <w:p w:rsidR="003B6B9F" w:rsidRDefault="001752F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w:t>
      </w:r>
      <w:r>
        <w:rPr>
          <w:rFonts w:ascii="Arial" w:hAnsi="Arial" w:cs="Arial"/>
          <w:color w:val="000000"/>
          <w:sz w:val="18"/>
          <w:szCs w:val="18"/>
        </w:rPr>
        <w:t>idatu tudi objavi na portalu javnih naročil prostovoljno obvestilo za predhodno transparentnost, če je to glede na vrednost primerno pa tudi v Uradnem listu Evropske unije.</w:t>
      </w:r>
    </w:p>
    <w:p w:rsidR="003B6B9F" w:rsidRDefault="001752F3">
      <w:pPr>
        <w:spacing w:before="225" w:after="225" w:line="240" w:lineRule="auto"/>
        <w:jc w:val="both"/>
      </w:pPr>
      <w:r>
        <w:rPr>
          <w:rFonts w:ascii="Arial" w:hAnsi="Arial" w:cs="Arial"/>
          <w:color w:val="000000"/>
          <w:sz w:val="18"/>
          <w:szCs w:val="18"/>
        </w:rPr>
        <w:t>Naročnik lahko do pravnomočnosti odločitve o oddaji javnega naročila z namenom odpr</w:t>
      </w:r>
      <w:r>
        <w:rPr>
          <w:rFonts w:ascii="Arial" w:hAnsi="Arial" w:cs="Arial"/>
          <w:color w:val="000000"/>
          <w:sz w:val="18"/>
          <w:szCs w:val="18"/>
        </w:rPr>
        <w:t>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11. Sklenitev pogodbe in spremembe pogodbe</w:t>
            </w:r>
          </w:p>
        </w:tc>
      </w:tr>
    </w:tbl>
    <w:p w:rsidR="003B6B9F" w:rsidRDefault="001752F3">
      <w:pPr>
        <w:spacing w:before="225" w:after="225" w:line="240" w:lineRule="auto"/>
        <w:jc w:val="both"/>
      </w:pPr>
      <w:r>
        <w:rPr>
          <w:rFonts w:ascii="Arial" w:hAnsi="Arial" w:cs="Arial"/>
          <w:color w:val="000000"/>
          <w:sz w:val="18"/>
          <w:szCs w:val="18"/>
        </w:rPr>
        <w:t>Izbrani ponudnik bo pozvan k podpisu pogodbe. Pogodba bo</w:t>
      </w:r>
      <w:r>
        <w:rPr>
          <w:rFonts w:ascii="Arial" w:hAnsi="Arial" w:cs="Arial"/>
          <w:color w:val="000000"/>
          <w:sz w:val="18"/>
          <w:szCs w:val="18"/>
        </w:rPr>
        <w:t xml:space="preserve"> v primeru zahtevanega zavarovanja za dobro izvedbo sklenjena pod odložnim pogojem do predložitve zahtevanega zavarovanja naročniku in do izpolnitve morebitnih drugih pogojev, kot izhajajo iz vzorca pogodbe in te razpisne dokumentacije.</w:t>
      </w:r>
    </w:p>
    <w:p w:rsidR="003B6B9F" w:rsidRDefault="001752F3">
      <w:pPr>
        <w:spacing w:before="225" w:after="225" w:line="240" w:lineRule="auto"/>
        <w:jc w:val="both"/>
      </w:pPr>
      <w:r>
        <w:rPr>
          <w:rFonts w:ascii="Arial" w:hAnsi="Arial" w:cs="Arial"/>
          <w:color w:val="000000"/>
          <w:sz w:val="18"/>
          <w:szCs w:val="18"/>
        </w:rPr>
        <w:lastRenderedPageBreak/>
        <w:t>Če se izbrani ponud</w:t>
      </w:r>
      <w:r>
        <w:rPr>
          <w:rFonts w:ascii="Arial" w:hAnsi="Arial" w:cs="Arial"/>
          <w:color w:val="000000"/>
          <w:sz w:val="18"/>
          <w:szCs w:val="18"/>
        </w:rPr>
        <w:t>nik v osmih (8) delovnih dneh od prejema poziva k podpisu pogodbe ne bo odzval z vračilom podpisane verzije pogodbe in jo poslal ali izročil na naslov/sedež naročnika (oddajna teorija), lahko naročnik šteje, da je izbrani ponudnik odstopil od ponudbe.</w:t>
      </w:r>
    </w:p>
    <w:p w:rsidR="003B6B9F" w:rsidRDefault="001752F3">
      <w:pPr>
        <w:spacing w:before="225" w:after="225" w:line="240" w:lineRule="auto"/>
        <w:jc w:val="both"/>
      </w:pPr>
      <w:r>
        <w:rPr>
          <w:rFonts w:ascii="Arial" w:hAnsi="Arial" w:cs="Arial"/>
          <w:color w:val="000000"/>
          <w:sz w:val="18"/>
          <w:szCs w:val="18"/>
        </w:rPr>
        <w:t>V pr</w:t>
      </w:r>
      <w:r>
        <w:rPr>
          <w:rFonts w:ascii="Arial" w:hAnsi="Arial" w:cs="Arial"/>
          <w:color w:val="000000"/>
          <w:sz w:val="18"/>
          <w:szCs w:val="18"/>
        </w:rPr>
        <w:t>imeru, da je zahtevano zavarovanje za resnost ponudbe in bo ponudnik umaknil dano ponudbo, bo naročnik unovčil celotno finančno zavarovanje za resnost ponudbe, katerega mu je predložil ponudnik, ki je odstopil od ponudbe. Prav tako lahko naročnik od takšne</w:t>
      </w:r>
      <w:r>
        <w:rPr>
          <w:rFonts w:ascii="Arial" w:hAnsi="Arial" w:cs="Arial"/>
          <w:color w:val="000000"/>
          <w:sz w:val="18"/>
          <w:szCs w:val="18"/>
        </w:rPr>
        <w:t>ga ponudnika zahteva povračilo vse morebitno dodatno nastale škode zaradi takšnega ravnanja izbranega ponudnika. Naročnik si pridržuje tudi pravico sodno iztožiti podpis pogodbe, če bi bilo to naročniku v interesu.</w:t>
      </w:r>
    </w:p>
    <w:p w:rsidR="003B6B9F" w:rsidRDefault="001752F3">
      <w:pPr>
        <w:spacing w:before="225" w:after="225" w:line="240" w:lineRule="auto"/>
        <w:jc w:val="both"/>
      </w:pPr>
      <w:r>
        <w:rPr>
          <w:rFonts w:ascii="Arial" w:hAnsi="Arial" w:cs="Arial"/>
          <w:color w:val="000000"/>
          <w:sz w:val="18"/>
          <w:szCs w:val="18"/>
        </w:rPr>
        <w:t>V skladu z ZJN-3 se lahko pogodba o izved</w:t>
      </w:r>
      <w:r>
        <w:rPr>
          <w:rFonts w:ascii="Arial" w:hAnsi="Arial" w:cs="Arial"/>
          <w:color w:val="000000"/>
          <w:sz w:val="18"/>
          <w:szCs w:val="18"/>
        </w:rPr>
        <w:t>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5"/>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w:t>
            </w:r>
            <w:r>
              <w:rPr>
                <w:rFonts w:ascii="Arial" w:hAnsi="Arial" w:cs="Arial"/>
                <w:color w:val="000000"/>
                <w:sz w:val="18"/>
                <w:szCs w:val="18"/>
              </w:rPr>
              <w:t>voumnih določbah o reviziji, ki lahko vključujejo določbe o reviziji cen, ali opcijah. V takih določbah morajo biti navedeni obseg in vrsta možnih sprememb ali opcij ter pogoji, pod katerimi se lahko uporabijo, ne smejo pa biti predvidene spremembe ali opc</w:t>
            </w:r>
            <w:r>
              <w:rPr>
                <w:rFonts w:ascii="Arial" w:hAnsi="Arial" w:cs="Arial"/>
                <w:color w:val="000000"/>
                <w:sz w:val="18"/>
                <w:szCs w:val="18"/>
              </w:rPr>
              <w:t>ije, ki bi spremenile splošno naravo pogodbe o izvedbi javnega naročila ali okvirnega sporazuma;</w:t>
            </w:r>
          </w:p>
          <w:p w:rsidR="003B6B9F" w:rsidRDefault="001752F3">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3B6B9F" w:rsidRDefault="003B6B9F"/>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6"/>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3B6B9F" w:rsidRDefault="001752F3">
            <w:pPr>
              <w:numPr>
                <w:ilvl w:val="0"/>
                <w:numId w:val="16"/>
              </w:numPr>
              <w:jc w:val="both"/>
              <w:rPr>
                <w:rFonts w:ascii="Arial" w:hAnsi="Arial" w:cs="Arial"/>
                <w:color w:val="000000"/>
                <w:sz w:val="18"/>
                <w:szCs w:val="18"/>
              </w:rPr>
            </w:pPr>
            <w:r>
              <w:rPr>
                <w:rFonts w:ascii="Arial" w:hAnsi="Arial" w:cs="Arial"/>
                <w:color w:val="000000"/>
                <w:sz w:val="18"/>
                <w:szCs w:val="18"/>
              </w:rPr>
              <w:t xml:space="preserve">bi naročniku povzročila velike nevšečnosti ali </w:t>
            </w:r>
            <w:r>
              <w:rPr>
                <w:rFonts w:ascii="Arial" w:hAnsi="Arial" w:cs="Arial"/>
                <w:color w:val="000000"/>
                <w:sz w:val="18"/>
                <w:szCs w:val="18"/>
              </w:rPr>
              <w:t>znatno podvajanje stroškov;</w:t>
            </w:r>
          </w:p>
        </w:tc>
      </w:tr>
    </w:tbl>
    <w:p w:rsidR="003B6B9F" w:rsidRDefault="003B6B9F"/>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3B6B9F" w:rsidRDefault="001752F3">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w:t>
            </w:r>
            <w:r>
              <w:rPr>
                <w:rFonts w:ascii="Arial" w:hAnsi="Arial" w:cs="Arial"/>
                <w:color w:val="000000"/>
                <w:sz w:val="18"/>
                <w:szCs w:val="18"/>
              </w:rPr>
              <w:t>telj kot posledica enega od naslednjih razlogov:</w:t>
            </w:r>
          </w:p>
        </w:tc>
      </w:tr>
    </w:tbl>
    <w:p w:rsidR="003B6B9F" w:rsidRDefault="003B6B9F"/>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3B6B9F" w:rsidRDefault="001752F3">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w:t>
            </w:r>
            <w:r>
              <w:rPr>
                <w:rFonts w:ascii="Arial" w:hAnsi="Arial" w:cs="Arial"/>
                <w:color w:val="000000"/>
                <w:sz w:val="18"/>
                <w:szCs w:val="18"/>
              </w:rPr>
              <w:t>vnanje ter zanj ne obstajajo prvotno določeni razlogi za izključitev, v celoti ali delno nasledi prvotnega izvajalca po prestrukturiranju podjetja, vključno s prevzemom, združitvijo, pripojitvijo ali insolventnostjo, če to ne vključuje drugih bistvenih spr</w:t>
            </w:r>
            <w:r>
              <w:rPr>
                <w:rFonts w:ascii="Arial" w:hAnsi="Arial" w:cs="Arial"/>
                <w:color w:val="000000"/>
                <w:sz w:val="18"/>
                <w:szCs w:val="18"/>
              </w:rPr>
              <w:t>ememb javnega naročila in ni namenjeno obidu določb tega zakona;</w:t>
            </w:r>
          </w:p>
        </w:tc>
      </w:tr>
    </w:tbl>
    <w:p w:rsidR="003B6B9F" w:rsidRDefault="003B6B9F"/>
    <w:tbl>
      <w:tblPr>
        <w:tblStyle w:val="NormalTablePHPDOCX"/>
        <w:tblW w:w="0" w:type="auto"/>
        <w:tblInd w:w="108" w:type="dxa"/>
        <w:tblLook w:val="04A0" w:firstRow="1" w:lastRow="0" w:firstColumn="1" w:lastColumn="0" w:noHBand="0" w:noVBand="1"/>
      </w:tblPr>
      <w:tblGrid>
        <w:gridCol w:w="5309"/>
      </w:tblGrid>
      <w:tr w:rsidR="003B6B9F">
        <w:tc>
          <w:tcPr>
            <w:tcW w:w="0" w:type="auto"/>
            <w:tcMar>
              <w:top w:w="0" w:type="auto"/>
              <w:bottom w:w="0" w:type="auto"/>
            </w:tcMar>
          </w:tcPr>
          <w:p w:rsidR="003B6B9F" w:rsidRDefault="001752F3">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3B6B9F" w:rsidRDefault="001752F3">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w:t>
      </w:r>
      <w:r>
        <w:rPr>
          <w:rFonts w:ascii="Arial" w:hAnsi="Arial" w:cs="Arial"/>
          <w:color w:val="000000"/>
          <w:sz w:val="18"/>
          <w:szCs w:val="18"/>
        </w:rPr>
        <w:t>kupaj. Če vključuje pogodba o izvedbi javnega naročila določbo o valorizaciji denarnih obveznosti, se kot referenčna vrednost za izračun najvišje dovoljene vrednosti sprememb v primeru iz b. ali c. točke uporabi vrednost pogodbe s posodobljenimi cenami.</w:t>
      </w:r>
    </w:p>
    <w:p w:rsidR="003B6B9F" w:rsidRDefault="001752F3">
      <w:pPr>
        <w:spacing w:before="225" w:after="225" w:line="240" w:lineRule="auto"/>
        <w:jc w:val="both"/>
      </w:pPr>
      <w:r>
        <w:rPr>
          <w:rFonts w:ascii="Arial" w:hAnsi="Arial" w:cs="Arial"/>
          <w:color w:val="000000"/>
          <w:sz w:val="18"/>
          <w:szCs w:val="18"/>
        </w:rPr>
        <w:t>Sp</w:t>
      </w:r>
      <w:r>
        <w:rPr>
          <w:rFonts w:ascii="Arial" w:hAnsi="Arial" w:cs="Arial"/>
          <w:color w:val="000000"/>
          <w:sz w:val="18"/>
          <w:szCs w:val="18"/>
        </w:rPr>
        <w:t xml:space="preserve">rememba pogodbe o izvedbi javnega naročila med njegovo veljavnostjo se šteje za bistveno, če se zaradi te spremembe pogodba znatno razlikuje od prvotno oddanega javnega naročila. Ne glede na prejšnje odstavke tega člena sprememba v vsakem primeru šteje za </w:t>
      </w:r>
      <w:r>
        <w:rPr>
          <w:rFonts w:ascii="Arial" w:hAnsi="Arial" w:cs="Arial"/>
          <w:color w:val="000000"/>
          <w:sz w:val="18"/>
          <w:szCs w:val="18"/>
        </w:rPr>
        <w:t>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w:t>
            </w:r>
            <w:r>
              <w:rPr>
                <w:rFonts w:ascii="Arial" w:hAnsi="Arial" w:cs="Arial"/>
                <w:color w:val="000000"/>
                <w:sz w:val="18"/>
                <w:szCs w:val="18"/>
              </w:rPr>
              <w:t xml:space="preserve"> ki je bila prvotno izbrana, ali pa bi k sodelovanju v postopku javnega naročanja pritegnili še druge udeležence;</w:t>
            </w:r>
          </w:p>
          <w:p w:rsidR="003B6B9F" w:rsidRDefault="001752F3">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r>
              <w:rPr>
                <w:rFonts w:ascii="Arial" w:hAnsi="Arial" w:cs="Arial"/>
                <w:color w:val="000000"/>
                <w:sz w:val="18"/>
                <w:szCs w:val="18"/>
              </w:rPr>
              <w:t>;</w:t>
            </w:r>
          </w:p>
          <w:p w:rsidR="003B6B9F" w:rsidRDefault="001752F3">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3B6B9F" w:rsidRDefault="001752F3">
            <w:pPr>
              <w:numPr>
                <w:ilvl w:val="0"/>
                <w:numId w:val="20"/>
              </w:numPr>
              <w:jc w:val="both"/>
              <w:rPr>
                <w:rFonts w:ascii="Arial" w:hAnsi="Arial" w:cs="Arial"/>
                <w:color w:val="000000"/>
                <w:sz w:val="18"/>
                <w:szCs w:val="18"/>
              </w:rPr>
            </w:pPr>
            <w:r>
              <w:rPr>
                <w:rFonts w:ascii="Arial" w:hAnsi="Arial" w:cs="Arial"/>
                <w:color w:val="000000"/>
                <w:sz w:val="18"/>
                <w:szCs w:val="18"/>
              </w:rPr>
              <w:lastRenderedPageBreak/>
              <w:t>drug gospodarski subjekt zamenja prvotnega izvajalca v primeru, ki ni naveden v d. točki.</w:t>
            </w:r>
          </w:p>
        </w:tc>
      </w:tr>
    </w:tbl>
    <w:p w:rsidR="003B6B9F" w:rsidRDefault="003B6B9F"/>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12. Zaupnost ponudbene dokumentacije</w:t>
            </w:r>
          </w:p>
        </w:tc>
      </w:tr>
    </w:tbl>
    <w:p w:rsidR="003B6B9F" w:rsidRDefault="001752F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3B6B9F" w:rsidRDefault="001752F3">
      <w:pPr>
        <w:spacing w:before="225" w:after="225" w:line="240" w:lineRule="auto"/>
        <w:jc w:val="both"/>
      </w:pPr>
      <w:r>
        <w:rPr>
          <w:rFonts w:ascii="Arial" w:hAnsi="Arial" w:cs="Arial"/>
          <w:color w:val="000000"/>
          <w:sz w:val="18"/>
          <w:szCs w:val="18"/>
        </w:rPr>
        <w:t>Podatki, ki jih bo ponudnik upravičeno o</w:t>
      </w:r>
      <w:r>
        <w:rPr>
          <w:rFonts w:ascii="Arial" w:hAnsi="Arial" w:cs="Arial"/>
          <w:color w:val="000000"/>
          <w:sz w:val="18"/>
          <w:szCs w:val="18"/>
        </w:rPr>
        <w:t>značil kot zaupne oziroma poslovno skrivnost, bodo uporabljeni zgolj za namene postopka in ne bodo dostopni nikomur zunaj kroga oseb, ki bodo vključene v postopek konkretnega javnega naročila. Ti podatki ne bodo objavljeni na odpiranju ponudb niti v nadalj</w:t>
      </w:r>
      <w:r>
        <w:rPr>
          <w:rFonts w:ascii="Arial" w:hAnsi="Arial" w:cs="Arial"/>
          <w:color w:val="000000"/>
          <w:sz w:val="18"/>
          <w:szCs w:val="18"/>
        </w:rPr>
        <w:t>evanju postopka ali pozneje, razen v primeru, da bo ponudnik sam oddal ponudbo na način, da bodo poslovne skrivnosti in ostali podatki vidni javnosti.</w:t>
      </w:r>
    </w:p>
    <w:p w:rsidR="003B6B9F" w:rsidRDefault="001752F3">
      <w:pPr>
        <w:spacing w:before="225" w:after="225" w:line="240" w:lineRule="auto"/>
        <w:jc w:val="both"/>
      </w:pPr>
      <w:r>
        <w:rPr>
          <w:rFonts w:ascii="Arial" w:hAnsi="Arial" w:cs="Arial"/>
          <w:color w:val="000000"/>
          <w:sz w:val="18"/>
          <w:szCs w:val="18"/>
        </w:rPr>
        <w:t>Skladno z določili zakona, ki ureja poslovno skrivnost, poslovna skrivnost zajema nerazkrito strokovno zn</w:t>
      </w:r>
      <w:r>
        <w:rPr>
          <w:rFonts w:ascii="Arial" w:hAnsi="Arial" w:cs="Arial"/>
          <w:color w:val="000000"/>
          <w:sz w:val="18"/>
          <w:szCs w:val="18"/>
        </w:rPr>
        <w:t>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3B6B9F" w:rsidRDefault="001752F3">
            <w:pPr>
              <w:numPr>
                <w:ilvl w:val="0"/>
                <w:numId w:val="21"/>
              </w:numPr>
              <w:rPr>
                <w:rFonts w:ascii="Arial" w:hAnsi="Arial" w:cs="Arial"/>
                <w:color w:val="000000"/>
                <w:sz w:val="18"/>
                <w:szCs w:val="18"/>
              </w:rPr>
            </w:pPr>
            <w:r>
              <w:rPr>
                <w:rFonts w:ascii="Arial" w:hAnsi="Arial" w:cs="Arial"/>
                <w:color w:val="000000"/>
                <w:sz w:val="18"/>
                <w:szCs w:val="18"/>
              </w:rPr>
              <w:t>ima tržno vrednost;</w:t>
            </w:r>
          </w:p>
          <w:p w:rsidR="003B6B9F" w:rsidRDefault="001752F3">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3B6B9F" w:rsidRDefault="001752F3">
      <w:pPr>
        <w:spacing w:before="225" w:after="225" w:line="240" w:lineRule="auto"/>
        <w:jc w:val="both"/>
      </w:pPr>
      <w:r>
        <w:rPr>
          <w:rFonts w:ascii="Arial" w:hAnsi="Arial" w:cs="Arial"/>
          <w:color w:val="000000"/>
          <w:sz w:val="18"/>
          <w:szCs w:val="18"/>
        </w:rPr>
        <w:t>Domneva se, da je z</w:t>
      </w:r>
      <w:r>
        <w:rPr>
          <w:rFonts w:ascii="Arial" w:hAnsi="Arial" w:cs="Arial"/>
          <w:color w:val="000000"/>
          <w:sz w:val="18"/>
          <w:szCs w:val="18"/>
        </w:rPr>
        <w:t>ahteva iz tretje alineje prejšnjega odstavka izpolnjena, če je imetnik poslovne skrivnosti informacijo določil kot poslovno skrivnost v pisni obliki in o tem seznanil naročnika in vse osebe, ki prihajajo v stik ali se seznanijo s to informacijo, zlasti dru</w:t>
      </w:r>
      <w:r>
        <w:rPr>
          <w:rFonts w:ascii="Arial" w:hAnsi="Arial" w:cs="Arial"/>
          <w:color w:val="000000"/>
          <w:sz w:val="18"/>
          <w:szCs w:val="18"/>
        </w:rPr>
        <w:t>žbenike, delavce, člane organov družbe in druge osebe. Za poslovno skrivnost se ne morejo določiti informacije, ki so po zakonu javne, ali informacije o kršitvi zakona ali dobrih poslovnih običajev. </w:t>
      </w:r>
    </w:p>
    <w:p w:rsidR="003B6B9F" w:rsidRDefault="001752F3">
      <w:pPr>
        <w:spacing w:before="225" w:after="225" w:line="240" w:lineRule="auto"/>
        <w:jc w:val="both"/>
      </w:pPr>
      <w:r>
        <w:rPr>
          <w:rFonts w:ascii="Arial" w:hAnsi="Arial" w:cs="Arial"/>
          <w:color w:val="000000"/>
          <w:sz w:val="18"/>
          <w:szCs w:val="18"/>
        </w:rPr>
        <w:t>Na podlagi drugega odstavka 35. člena ZJN-3 so javni pod</w:t>
      </w:r>
      <w:r>
        <w:rPr>
          <w:rFonts w:ascii="Arial" w:hAnsi="Arial" w:cs="Arial"/>
          <w:color w:val="000000"/>
          <w:sz w:val="18"/>
          <w:szCs w:val="18"/>
        </w:rPr>
        <w:t>atki specifikacije ponujenega blaga, storitve ali gradnje in količina iz te specifikacije, cena na enoto, vrednost posamezne postavke in skupna vrednost iz ponudbe ter vsi tisti podatki, ki so vplivali na razvrstitev ponudbe v okviru drugih meril. Vsi poda</w:t>
      </w:r>
      <w:r>
        <w:rPr>
          <w:rFonts w:ascii="Arial" w:hAnsi="Arial" w:cs="Arial"/>
          <w:color w:val="000000"/>
          <w:sz w:val="18"/>
          <w:szCs w:val="18"/>
        </w:rPr>
        <w:t>tki, ki so na podlagi ZJN-3 javni oziroma podatki, ki so javni na podlagi drugega zakona, ne bodo obravnavani kot poslovna skrivnost, ne glede na to, ali jih bo ponudnik opredelil oziroma označil kot take.</w:t>
      </w:r>
    </w:p>
    <w:p w:rsidR="003B6B9F" w:rsidRDefault="001752F3">
      <w:pPr>
        <w:spacing w:before="225" w:after="225" w:line="240" w:lineRule="auto"/>
        <w:jc w:val="both"/>
      </w:pPr>
      <w:r>
        <w:rPr>
          <w:rFonts w:ascii="Arial" w:hAnsi="Arial" w:cs="Arial"/>
          <w:color w:val="000000"/>
          <w:sz w:val="18"/>
          <w:szCs w:val="18"/>
        </w:rPr>
        <w:t>Naročnik bo obravnaval kot poslovno skrivnost tist</w:t>
      </w:r>
      <w:r>
        <w:rPr>
          <w:rFonts w:ascii="Arial" w:hAnsi="Arial" w:cs="Arial"/>
          <w:color w:val="000000"/>
          <w:sz w:val="18"/>
          <w:szCs w:val="18"/>
        </w:rPr>
        <w: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13. Način predložitve dokumentov v ponudbi</w:t>
            </w:r>
          </w:p>
        </w:tc>
      </w:tr>
    </w:tbl>
    <w:p w:rsidR="003B6B9F" w:rsidRDefault="001752F3">
      <w:pPr>
        <w:spacing w:before="225" w:after="225" w:line="240" w:lineRule="auto"/>
        <w:jc w:val="both"/>
      </w:pPr>
      <w:r>
        <w:rPr>
          <w:rFonts w:ascii="Arial" w:hAnsi="Arial" w:cs="Arial"/>
          <w:color w:val="000000"/>
          <w:sz w:val="18"/>
          <w:szCs w:val="18"/>
        </w:rPr>
        <w:t>Zaželeno j</w:t>
      </w:r>
      <w:r>
        <w:rPr>
          <w:rFonts w:ascii="Arial" w:hAnsi="Arial" w:cs="Arial"/>
          <w:color w:val="000000"/>
          <w:sz w:val="18"/>
          <w:szCs w:val="18"/>
        </w:rPr>
        <w:t>e:</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3B6B9F" w:rsidRDefault="001752F3">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r>
              <w:rPr>
                <w:rFonts w:ascii="Arial" w:hAnsi="Arial" w:cs="Arial"/>
                <w:color w:val="000000"/>
                <w:sz w:val="18"/>
                <w:szCs w:val="18"/>
              </w:rPr>
              <w:t>;</w:t>
            </w:r>
          </w:p>
          <w:p w:rsidR="003B6B9F" w:rsidRDefault="001752F3">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3B6B9F" w:rsidRDefault="001752F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w:t>
      </w:r>
      <w:r>
        <w:rPr>
          <w:rFonts w:ascii="Arial" w:hAnsi="Arial" w:cs="Arial"/>
          <w:color w:val="000000"/>
          <w:sz w:val="18"/>
          <w:szCs w:val="18"/>
        </w:rPr>
        <w:t>sebinske zahteve in vsi zahtevani dokumenti in bo ponudba vsaj v bistvenih delih podpisana s strani pooblaščene osebe ponudnika.</w:t>
      </w:r>
    </w:p>
    <w:p w:rsidR="003B6B9F" w:rsidRDefault="001752F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w:t>
      </w:r>
      <w:r>
        <w:rPr>
          <w:rFonts w:ascii="Arial" w:hAnsi="Arial" w:cs="Arial"/>
          <w:color w:val="000000"/>
          <w:sz w:val="18"/>
          <w:szCs w:val="18"/>
        </w:rPr>
        <w:t xml:space="preserve">otokopija dokazila, razen v primerih, kjer je izrecno navedeno drugače. Naročnik pa lahko v postopku preverjanja ponudb od ponudnika kadarkoli zahteva, da mu predloži na vpogled original, ki ga lahko primerja z v ponudbi dano fotokopijo. Vsi dokumenti, ki </w:t>
      </w:r>
      <w:r>
        <w:rPr>
          <w:rFonts w:ascii="Arial" w:hAnsi="Arial" w:cs="Arial"/>
          <w:color w:val="000000"/>
          <w:sz w:val="18"/>
          <w:szCs w:val="18"/>
        </w:rPr>
        <w:t xml:space="preserve">jih predloži ponudnik, morajo izkazovati aktualno in </w:t>
      </w:r>
      <w:r>
        <w:rPr>
          <w:rFonts w:ascii="Arial" w:hAnsi="Arial" w:cs="Arial"/>
          <w:color w:val="000000"/>
          <w:sz w:val="18"/>
          <w:szCs w:val="18"/>
        </w:rPr>
        <w:lastRenderedPageBreak/>
        <w:t>resnično stanje ponudnika (stanje v trenutku oddaje ponudbe). Ponudnik mora zahtevani dokument predložiti v roku, ki ga določi naročnik, v nasprotnem primeru bo naročnik ponudbo zavrnil.</w:t>
      </w:r>
    </w:p>
    <w:p w:rsidR="003B6B9F" w:rsidRDefault="001752F3">
      <w:pPr>
        <w:spacing w:before="225" w:after="225" w:line="240" w:lineRule="auto"/>
        <w:jc w:val="both"/>
      </w:pPr>
      <w:r>
        <w:rPr>
          <w:rFonts w:ascii="Arial" w:hAnsi="Arial" w:cs="Arial"/>
          <w:color w:val="000000"/>
          <w:sz w:val="18"/>
          <w:szCs w:val="18"/>
        </w:rPr>
        <w:t>Če obstaja naroč</w:t>
      </w:r>
      <w:r>
        <w:rPr>
          <w:rFonts w:ascii="Arial" w:hAnsi="Arial" w:cs="Arial"/>
          <w:color w:val="000000"/>
          <w:sz w:val="18"/>
          <w:szCs w:val="18"/>
        </w:rPr>
        <w:t>nikova zahteva po najvišji dovoljeni starosti dokumentov, ki jih ponudnik prilaga kot dokazila, je to navedeno ob vsakem posameznem dokazilu.</w:t>
      </w:r>
    </w:p>
    <w:p w:rsidR="003B6B9F" w:rsidRDefault="001752F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w:t>
      </w:r>
      <w:r>
        <w:rPr>
          <w:rFonts w:ascii="Arial" w:hAnsi="Arial" w:cs="Arial"/>
          <w:color w:val="000000"/>
          <w:sz w:val="18"/>
          <w:szCs w:val="18"/>
        </w:rPr>
        <w:t>aja ali če ti ne zajemajo vseh primerov, ki so z razlogi za izključitev opredeljeni, jih je mogoče nadomestiti z zapriseženo izjavo, če ta v državi članici ali tretji državi ni predvidena, pa z izjavo določene osebe, dano pred pristojnim sodnim ali upravni</w:t>
      </w:r>
      <w:r>
        <w:rPr>
          <w:rFonts w:ascii="Arial" w:hAnsi="Arial" w:cs="Arial"/>
          <w:color w:val="000000"/>
          <w:sz w:val="18"/>
          <w:szCs w:val="18"/>
        </w:rPr>
        <w:t>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14. Veljavnost ponudbe</w:t>
            </w:r>
          </w:p>
        </w:tc>
      </w:tr>
    </w:tbl>
    <w:p w:rsidR="003B6B9F" w:rsidRDefault="001752F3">
      <w:pPr>
        <w:spacing w:before="225" w:after="225" w:line="240" w:lineRule="auto"/>
        <w:jc w:val="both"/>
      </w:pPr>
      <w:r>
        <w:rPr>
          <w:rFonts w:ascii="Arial" w:hAnsi="Arial" w:cs="Arial"/>
          <w:color w:val="000000"/>
          <w:sz w:val="18"/>
          <w:szCs w:val="18"/>
        </w:rPr>
        <w:t>Ponudba velja najmanj 90 dni od roka za predložitev ponudb. V primeru krajšeg</w:t>
      </w:r>
      <w:r>
        <w:rPr>
          <w:rFonts w:ascii="Arial" w:hAnsi="Arial" w:cs="Arial"/>
          <w:color w:val="000000"/>
          <w:sz w:val="18"/>
          <w:szCs w:val="18"/>
        </w:rPr>
        <w:t>a roka veljavnosti ponudbe se ponudba zavrne.</w:t>
      </w:r>
    </w:p>
    <w:p w:rsidR="003B6B9F" w:rsidRDefault="001752F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w:t>
      </w:r>
      <w:r>
        <w:rPr>
          <w:rFonts w:ascii="Arial" w:hAnsi="Arial" w:cs="Arial"/>
          <w:color w:val="000000"/>
          <w:sz w:val="18"/>
          <w:szCs w:val="18"/>
        </w:rPr>
        <w:t>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r>
              <w:rPr>
                <w:rFonts w:ascii="Arial" w:hAnsi="Arial" w:cs="Arial"/>
                <w:b/>
                <w:bCs/>
                <w:color w:val="FFFFFF"/>
                <w:position w:val="-2"/>
                <w:sz w:val="18"/>
                <w:szCs w:val="18"/>
                <w:shd w:val="clear" w:color="auto" w:fill="000000"/>
              </w:rPr>
              <w:t>15. Pravno varstvo</w:t>
            </w:r>
          </w:p>
        </w:tc>
      </w:tr>
    </w:tbl>
    <w:p w:rsidR="003B6B9F" w:rsidRDefault="001752F3">
      <w:pPr>
        <w:spacing w:before="225" w:after="225" w:line="240" w:lineRule="auto"/>
        <w:jc w:val="both"/>
      </w:pPr>
      <w:r>
        <w:rPr>
          <w:rFonts w:ascii="Arial" w:hAnsi="Arial" w:cs="Arial"/>
          <w:color w:val="000000"/>
          <w:sz w:val="18"/>
          <w:szCs w:val="18"/>
        </w:rPr>
        <w:t>Pravno varstvo v postopku javnega naročanja je zagotovlje</w:t>
      </w:r>
      <w:r>
        <w:rPr>
          <w:rFonts w:ascii="Arial" w:hAnsi="Arial" w:cs="Arial"/>
          <w:color w:val="000000"/>
          <w:sz w:val="18"/>
          <w:szCs w:val="18"/>
        </w:rPr>
        <w:t>no v skladu z določbami Zakona o pravnem varstvu v postopkih javnega naročanja (v nadaljevanju: ZPVPJN), po postopku in na način kot ga določa zakon. Zahtevek za revizijo, ki se nanaša na vsebino objave, povabilo k oddaji ponudbe ali razpisno dokumentacijo</w:t>
      </w:r>
      <w:r>
        <w:rPr>
          <w:rFonts w:ascii="Arial" w:hAnsi="Arial" w:cs="Arial"/>
          <w:color w:val="000000"/>
          <w:sz w:val="18"/>
          <w:szCs w:val="18"/>
        </w:rPr>
        <w:t>, se vloži v desetih delovnih dneh od dneva objave obvestila o naročilu ali prejema povabila k oddaji ponudbe. Kadar naročnik spremeni ali dopolni navedbe v objavi, povabilu k oddaji ponudbe ali v razpisni dokumentaciji, se lahko zahtevek za revizijo, ki s</w:t>
      </w:r>
      <w:r>
        <w:rPr>
          <w:rFonts w:ascii="Arial" w:hAnsi="Arial" w:cs="Arial"/>
          <w:color w:val="000000"/>
          <w:sz w:val="18"/>
          <w:szCs w:val="18"/>
        </w:rPr>
        <w:t>e nanaša na spremenjeno, dopolnjeno ali pojasnjeno vsebino objave, povabila ali razpisne dokumentacije ali z njim neposredno povezano navedbo v prvotni objavi, povabilu k oddaji ponudbe ali razpisni dokumentaciji, vloži v desetih delovnih dneh od dneva obj</w:t>
      </w:r>
      <w:r>
        <w:rPr>
          <w:rFonts w:ascii="Arial" w:hAnsi="Arial" w:cs="Arial"/>
          <w:color w:val="000000"/>
          <w:sz w:val="18"/>
          <w:szCs w:val="18"/>
        </w:rPr>
        <w:t>ave obvestila o dodatnih informacijah, informacijah o nedokončanem postopku ali popravku, če se s tem obvestilom spreminjajo ali dopolnjujejo zahteve ali merila za izbiro najugodnejšega ponudnika.</w:t>
      </w:r>
    </w:p>
    <w:p w:rsidR="003B6B9F" w:rsidRDefault="001752F3">
      <w:pPr>
        <w:spacing w:before="225" w:after="225" w:line="240" w:lineRule="auto"/>
        <w:jc w:val="both"/>
      </w:pPr>
      <w:r>
        <w:rPr>
          <w:rFonts w:ascii="Arial" w:hAnsi="Arial" w:cs="Arial"/>
          <w:color w:val="000000"/>
          <w:sz w:val="18"/>
          <w:szCs w:val="18"/>
        </w:rPr>
        <w:t xml:space="preserve">Zahteva za pravno varstvo v postopkih javnega naročanja se </w:t>
      </w:r>
      <w:r>
        <w:rPr>
          <w:rFonts w:ascii="Arial" w:hAnsi="Arial" w:cs="Arial"/>
          <w:color w:val="000000"/>
          <w:sz w:val="18"/>
          <w:szCs w:val="18"/>
        </w:rPr>
        <w:t>lahko vloži v vseh stopnjah postopka oddaje javnega naročila zoper vsako ravnanje naročnika, razen če zakon, ki ureja oddajo javnih naročil, ali ZPVPJN ne določa drugače. Zahtevo za pravno varstvo lahko vloži aktivno legitimirana oseba, kot jo določa 14. č</w:t>
      </w:r>
      <w:r>
        <w:rPr>
          <w:rFonts w:ascii="Arial" w:hAnsi="Arial" w:cs="Arial"/>
          <w:color w:val="000000"/>
          <w:sz w:val="18"/>
          <w:szCs w:val="18"/>
        </w:rPr>
        <w:t>len ZPVPJN.</w:t>
      </w:r>
    </w:p>
    <w:p w:rsidR="003B6B9F" w:rsidRDefault="001752F3">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3B6B9F" w:rsidRDefault="001752F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w:t>
      </w:r>
      <w:r>
        <w:rPr>
          <w:rFonts w:ascii="Arial" w:hAnsi="Arial" w:cs="Arial"/>
          <w:color w:val="000000"/>
          <w:sz w:val="18"/>
          <w:szCs w:val="18"/>
        </w:rPr>
        <w:t>entacijo, če bi lahko vlagatelj ali drug morebitni ponudnik prek portala javnih naročil naročnika opozoril na očitano kršitev, pa te možnosti ni uporabil. Šteje se, da bi vlagatelj ali drug morebitni ponudnik prek portala javnih naročil lahko opozoril na o</w:t>
      </w:r>
      <w:r>
        <w:rPr>
          <w:rFonts w:ascii="Arial" w:hAnsi="Arial" w:cs="Arial"/>
          <w:color w:val="000000"/>
          <w:sz w:val="18"/>
          <w:szCs w:val="18"/>
        </w:rPr>
        <w:t>čitano kršitev, če je bilo v postopku javnega naročanja na portalu javnih naročil objavljeno obvestilo o naročilu, na podlagi katerega ponudniki oddajo prijave ali ponudbe.</w:t>
      </w:r>
    </w:p>
    <w:p w:rsidR="003B6B9F" w:rsidRDefault="001752F3">
      <w:pPr>
        <w:spacing w:before="225" w:after="225" w:line="240" w:lineRule="auto"/>
        <w:jc w:val="both"/>
      </w:pPr>
      <w:r>
        <w:rPr>
          <w:rFonts w:ascii="Arial" w:hAnsi="Arial" w:cs="Arial"/>
          <w:color w:val="000000"/>
          <w:sz w:val="18"/>
          <w:szCs w:val="18"/>
        </w:rPr>
        <w:t>Vlagatelj mora pred vložitvijo zahtevka za revizijo zoper vsebino razpisne dokument</w:t>
      </w:r>
      <w:r>
        <w:rPr>
          <w:rFonts w:ascii="Arial" w:hAnsi="Arial" w:cs="Arial"/>
          <w:color w:val="000000"/>
          <w:sz w:val="18"/>
          <w:szCs w:val="18"/>
        </w:rPr>
        <w:t>acije ali vsebino objave plačati takso v višini 4.000,00 EUR.</w:t>
      </w:r>
    </w:p>
    <w:p w:rsidR="003B6B9F" w:rsidRDefault="001752F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w:t>
      </w:r>
      <w:r>
        <w:rPr>
          <w:rFonts w:ascii="Arial" w:hAnsi="Arial" w:cs="Arial"/>
          <w:color w:val="000000"/>
          <w:sz w:val="18"/>
          <w:szCs w:val="18"/>
        </w:rPr>
        <w:t>lačila taks za predrevizijski in revizijski postopek. Natančne informacije o načinu plačila takse so dostopne na spletni strani Ministrstva za javno upravo: </w:t>
      </w:r>
    </w:p>
    <w:p w:rsidR="003B6B9F" w:rsidRDefault="001752F3">
      <w:pPr>
        <w:spacing w:before="225" w:after="225" w:line="240" w:lineRule="auto"/>
        <w:jc w:val="both"/>
      </w:pPr>
      <w:r>
        <w:rPr>
          <w:rFonts w:ascii="Arial" w:hAnsi="Arial" w:cs="Arial"/>
          <w:color w:val="000000"/>
          <w:sz w:val="18"/>
          <w:szCs w:val="18"/>
        </w:rPr>
        <w:t>http://www.djn.mju.gov.si/sistem-javnega-narocanja/pravno-varstvo </w:t>
      </w:r>
    </w:p>
    <w:p w:rsidR="003B6B9F" w:rsidRDefault="001752F3">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3B6B9F" w:rsidRDefault="001752F3">
      <w:pPr>
        <w:spacing w:before="225" w:after="225" w:line="240" w:lineRule="auto"/>
        <w:jc w:val="both"/>
      </w:pPr>
      <w:r>
        <w:rPr>
          <w:rFonts w:ascii="Arial" w:hAnsi="Arial" w:cs="Arial"/>
          <w:color w:val="000000"/>
          <w:sz w:val="18"/>
          <w:szCs w:val="18"/>
        </w:rPr>
        <w:lastRenderedPageBreak/>
        <w:t>Zahtevek za revizijo se lahko vloži v roku iz 25. člena ZPVPJN.</w:t>
      </w:r>
    </w:p>
    <w:p w:rsidR="003B6B9F" w:rsidRDefault="001752F3">
      <w:pPr>
        <w:spacing w:before="225" w:after="225" w:line="240" w:lineRule="auto"/>
        <w:jc w:val="both"/>
      </w:pPr>
      <w:r>
        <w:rPr>
          <w:rFonts w:ascii="Arial" w:hAnsi="Arial" w:cs="Arial"/>
          <w:color w:val="000000"/>
          <w:sz w:val="18"/>
          <w:szCs w:val="18"/>
        </w:rPr>
        <w:t xml:space="preserve">Če naročnik </w:t>
      </w:r>
      <w:r>
        <w:rPr>
          <w:rFonts w:ascii="Arial" w:hAnsi="Arial" w:cs="Arial"/>
          <w:color w:val="000000"/>
          <w:sz w:val="18"/>
          <w:szCs w:val="18"/>
        </w:rPr>
        <w:t>ugotovi, da zahtevek za revizijo ni bil vložen pravočasno ali ga ni vložila aktivno legitimirana oseba iz 14. člena ZPVPJN, ali da ni bila plačana ustrezna taksa, ga najpozneje v treh delovnih dneh od prejema s sklepom zavrže.</w:t>
      </w:r>
    </w:p>
    <w:p w:rsidR="003B6B9F" w:rsidRDefault="003B6B9F">
      <w:pPr>
        <w:sectPr w:rsidR="003B6B9F" w:rsidSect="00D931BF">
          <w:pgSz w:w="11906" w:h="16838"/>
          <w:pgMar w:top="1418" w:right="1418" w:bottom="1418" w:left="1418" w:header="567" w:footer="680" w:gutter="0"/>
          <w:cols w:space="708"/>
          <w:docGrid w:linePitch="360"/>
        </w:sectPr>
      </w:pPr>
    </w:p>
    <w:p w:rsidR="00C25086" w:rsidRPr="00A820C7" w:rsidRDefault="001752F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1752F3" w:rsidP="00C25086">
      <w:pPr>
        <w:rPr>
          <w:rFonts w:ascii="Arial" w:hAnsi="Arial" w:cs="Arial"/>
          <w:sz w:val="18"/>
          <w:szCs w:val="18"/>
        </w:rPr>
      </w:pPr>
    </w:p>
    <w:p w:rsidR="003B6B9F" w:rsidRDefault="001752F3">
      <w:pPr>
        <w:spacing w:before="225" w:after="225" w:line="240" w:lineRule="auto"/>
        <w:jc w:val="both"/>
      </w:pPr>
      <w:r>
        <w:rPr>
          <w:rFonts w:ascii="Arial" w:hAnsi="Arial" w:cs="Arial"/>
          <w:b/>
          <w:bCs/>
          <w:color w:val="000000"/>
          <w:sz w:val="18"/>
          <w:szCs w:val="18"/>
        </w:rPr>
        <w:t>Merila, ki veljajo za vse sklope, razen če je določeno drugače.</w:t>
      </w:r>
    </w:p>
    <w:p w:rsidR="003B6B9F" w:rsidRDefault="001752F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3B6B9F" w:rsidRDefault="001752F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3B6B9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both"/>
              <w:textAlignment w:val="center"/>
            </w:pPr>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E10BA" w:rsidRPr="00C25086" w:rsidRDefault="001752F3" w:rsidP="00C25086"/>
    <w:p w:rsidR="003B6B9F" w:rsidRDefault="003B6B9F">
      <w:pPr>
        <w:sectPr w:rsidR="003B6B9F" w:rsidSect="00D931BF">
          <w:pgSz w:w="11906" w:h="16838"/>
          <w:pgMar w:top="1418" w:right="1418" w:bottom="1418" w:left="1418" w:header="567" w:footer="680" w:gutter="0"/>
          <w:cols w:space="708"/>
          <w:docGrid w:linePitch="360"/>
        </w:sectPr>
      </w:pPr>
    </w:p>
    <w:p w:rsidR="006975C6" w:rsidRPr="00563971" w:rsidRDefault="001752F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rsidR="003B6B9F" w:rsidRDefault="001752F3">
      <w:pPr>
        <w:spacing w:before="225" w:after="225" w:line="240" w:lineRule="auto"/>
        <w:jc w:val="both"/>
      </w:pPr>
      <w:r>
        <w:rPr>
          <w:rFonts w:ascii="Arial" w:hAnsi="Arial" w:cs="Arial"/>
          <w:color w:val="000000"/>
          <w:sz w:val="18"/>
          <w:szCs w:val="18"/>
        </w:rPr>
        <w:t>Dopustna ponudba je ponudba, ki jo predloži ponudnik, za katerega ne obstajajo razlogi za izključi</w:t>
      </w:r>
      <w:r>
        <w:rPr>
          <w:rFonts w:ascii="Arial" w:hAnsi="Arial" w:cs="Arial"/>
          <w:color w:val="000000"/>
          <w:sz w:val="18"/>
          <w:szCs w:val="18"/>
        </w:rPr>
        <w:t>tev in ki izpolnjuje pogoje za sodelovanje, njegova ponudba ustreza potrebam in zahtevam naročnika, določenim v tehničnih specifikacijah in v dokumentaciji v zvezi z oddajo javnega naročila, je prispela pravočasno, pri njej ni dokazano nedovoljeno dogovarj</w:t>
      </w:r>
      <w:r>
        <w:rPr>
          <w:rFonts w:ascii="Arial" w:hAnsi="Arial" w:cs="Arial"/>
          <w:color w:val="000000"/>
          <w:sz w:val="18"/>
          <w:szCs w:val="18"/>
        </w:rPr>
        <w:t>anje ali korupcija, naročnik je ni ocenil za neobičajno nizko in cena ne presega zagotovljenih sredstev naročnika.</w:t>
      </w:r>
    </w:p>
    <w:p w:rsidR="003B6B9F" w:rsidRDefault="001752F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w:t>
      </w:r>
      <w:r>
        <w:rPr>
          <w:rFonts w:ascii="Arial" w:hAnsi="Arial" w:cs="Arial"/>
          <w:color w:val="000000"/>
          <w:sz w:val="18"/>
          <w:szCs w:val="18"/>
        </w:rPr>
        <w:t>jevati ponudnik. Naročnik lahko ponudnika iz sodelovanja izključi tudi v ostalih primerih za katere tako določa zakon (šesti odstavek 75. člena ZJN-3).</w:t>
      </w:r>
    </w:p>
    <w:p w:rsidR="003B6B9F" w:rsidRDefault="001752F3">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3B6B9F">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3B6B9F" w:rsidRDefault="001752F3">
            <w:r>
              <w:rPr>
                <w:rFonts w:ascii="Arial" w:hAnsi="Arial" w:cs="Arial"/>
                <w:color w:val="FFFFFF"/>
                <w:position w:val="-2"/>
                <w:sz w:val="18"/>
                <w:szCs w:val="18"/>
              </w:rPr>
              <w:t>Razlogi za izključitev</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B6B9F" w:rsidRDefault="001752F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Pr>
                <w:rFonts w:ascii="Arial" w:hAnsi="Arial" w:cs="Arial"/>
                <w:b/>
                <w:bCs/>
                <w:color w:val="FFFFFF"/>
                <w:position w:val="-2"/>
                <w:sz w:val="18"/>
                <w:szCs w:val="18"/>
              </w:rP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w:t>
            </w:r>
            <w:r>
              <w:rPr>
                <w:rFonts w:ascii="Arial" w:hAnsi="Arial" w:cs="Arial"/>
                <w:color w:val="000000"/>
                <w:position w:val="-2"/>
                <w:sz w:val="18"/>
                <w:szCs w:val="18"/>
              </w:rPr>
              <w:t>znivih dejanj naštetih v 75. členu ZJN-3. </w:t>
            </w:r>
          </w:p>
          <w:p w:rsidR="003B6B9F" w:rsidRDefault="001752F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w:t>
            </w:r>
            <w:r>
              <w:rPr>
                <w:rFonts w:ascii="Arial" w:hAnsi="Arial" w:cs="Arial"/>
                <w:color w:val="000000"/>
                <w:position w:val="-2"/>
                <w:sz w:val="18"/>
                <w:szCs w:val="18"/>
              </w:rPr>
              <w:t>m od zgoraj navedenih položajev.</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w:t>
            </w:r>
            <w:r>
              <w:rPr>
                <w:rFonts w:ascii="Arial" w:hAnsi="Arial" w:cs="Arial"/>
                <w:color w:val="000000"/>
                <w:position w:val="-2"/>
                <w:sz w:val="18"/>
                <w:szCs w:val="18"/>
              </w:rPr>
              <w:t>ence za člane organov in zastopnike gospodarskega subjekta (obrazec Izjava gospodarskega subjekta in pooblastilo za pridobitev podatkov iz kazenske evidence in Izjava članov organov in zastopnikov gospodarskega subjekta in pooblastilo za pridobitev podatko</w:t>
            </w:r>
            <w:r>
              <w:rPr>
                <w:rFonts w:ascii="Arial" w:hAnsi="Arial" w:cs="Arial"/>
                <w:color w:val="000000"/>
                <w:position w:val="-2"/>
                <w:sz w:val="18"/>
                <w:szCs w:val="18"/>
              </w:rPr>
              <w:t>v iz kazenske evidence).</w:t>
            </w:r>
          </w:p>
          <w:p w:rsidR="003B6B9F" w:rsidRDefault="001752F3">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w:t>
            </w:r>
            <w:r>
              <w:rPr>
                <w:rFonts w:ascii="Arial" w:hAnsi="Arial" w:cs="Arial"/>
                <w:color w:val="000000"/>
                <w:position w:val="-2"/>
                <w:sz w:val="18"/>
                <w:szCs w:val="18"/>
              </w:rPr>
              <w:t>avnega naročila.</w:t>
            </w:r>
          </w:p>
          <w:p w:rsidR="003B6B9F" w:rsidRDefault="001752F3">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3B6B9F" w:rsidRDefault="001752F3">
            <w:pPr>
              <w:spacing w:before="135" w:after="135"/>
              <w:jc w:val="both"/>
              <w:textAlignment w:val="center"/>
            </w:pPr>
            <w:r>
              <w:rPr>
                <w:rFonts w:ascii="Arial" w:hAnsi="Arial" w:cs="Arial"/>
                <w:color w:val="000000"/>
                <w:position w:val="-2"/>
                <w:sz w:val="18"/>
                <w:szCs w:val="18"/>
              </w:rPr>
              <w:t>Naročnik si pridržuje pravico, da v sklopu dopolnitev ponudbe zahteva od ponud</w:t>
            </w:r>
            <w:r>
              <w:rPr>
                <w:rFonts w:ascii="Arial" w:hAnsi="Arial" w:cs="Arial"/>
                <w:color w:val="000000"/>
                <w:position w:val="-2"/>
                <w:sz w:val="18"/>
                <w:szCs w:val="18"/>
              </w:rPr>
              <w:t>nikov overjeno izjavo gospodarskega subjekta in fizičnih oseb, da je pogoj izpolnjen na dan oddaje ponudbe.</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B6B9F" w:rsidRDefault="001752F3">
            <w:pPr>
              <w:spacing w:before="135" w:after="135"/>
              <w:jc w:val="both"/>
              <w:textAlignment w:val="center"/>
            </w:pPr>
            <w:r>
              <w:rPr>
                <w:rFonts w:ascii="Arial" w:hAnsi="Arial" w:cs="Arial"/>
                <w:color w:val="000000"/>
                <w:position w:val="-2"/>
                <w:sz w:val="18"/>
                <w:szCs w:val="18"/>
              </w:rPr>
              <w:t>Če država članica ali tretja država dokumentov in potrdil ne izdaja</w:t>
            </w:r>
            <w:r>
              <w:rPr>
                <w:rFonts w:ascii="Arial" w:hAnsi="Arial" w:cs="Arial"/>
                <w:color w:val="000000"/>
                <w:position w:val="-2"/>
                <w:sz w:val="18"/>
                <w:szCs w:val="18"/>
              </w:rPr>
              <w:t xml:space="preserve"> ali če ti ne zajemajo vseh primerov iz prvega odstavka 75. člena ZJN-3, jih je mogoče nadomestiti z zapriseženo izjavo, če ta v državi članici ali tretji državi ni predvidena, pa z izjavo določene osebe, dano pred pristojnim sodnim ali upravnim organom, n</w:t>
            </w:r>
            <w:r>
              <w:rPr>
                <w:rFonts w:ascii="Arial" w:hAnsi="Arial" w:cs="Arial"/>
                <w:color w:val="000000"/>
                <w:position w:val="-2"/>
                <w:sz w:val="18"/>
                <w:szCs w:val="18"/>
              </w:rPr>
              <w:t>otarjem ali pred pristojno organizacijo v matični državi te osebe ali v državi, v kateri ima sedež gospodarski subjekt.</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Izjava zakonitega zastopnika gospodarskega subjekta (obrazec Krovna izjava) v zvez</w:t>
            </w:r>
            <w:r>
              <w:rPr>
                <w:rFonts w:ascii="Arial" w:hAnsi="Arial" w:cs="Arial"/>
                <w:color w:val="000000"/>
                <w:position w:val="-2"/>
                <w:sz w:val="18"/>
                <w:szCs w:val="18"/>
              </w:rPr>
              <w:t>i s kaznivimi dejanji iz prvega odstavka 75. člena ZJN-3 in izjave ter pooblastila za pridobitev podatkov iz kazenske evidence za člane organov in zastopnike gospodarskega subjekta (obrazec Izjava gospdarskega subjekta in pooblastilo za pridobitev podatkov</w:t>
            </w:r>
            <w:r>
              <w:rPr>
                <w:rFonts w:ascii="Arial" w:hAnsi="Arial" w:cs="Arial"/>
                <w:color w:val="000000"/>
                <w:position w:val="-2"/>
                <w:sz w:val="18"/>
                <w:szCs w:val="18"/>
              </w:rPr>
              <w:t xml:space="preserve"> iz kazenske evidence in Izjava članov organov in zastopnikov gospodarskega subjekta in pooblastilo za pridobitev podatkov iz kazenske evidence).</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w:t>
            </w:r>
            <w:r>
              <w:rPr>
                <w:rFonts w:ascii="Arial" w:hAnsi="Arial" w:cs="Arial"/>
                <w:color w:val="000000"/>
                <w:position w:val="-2"/>
                <w:sz w:val="18"/>
                <w:szCs w:val="18"/>
              </w:rPr>
              <w:t>člane organov in zastopnike gospodarskega subjekta (obrazec Izjava gospdarskega subjekta in pooblastilo za pridobitev podatkov iz kazenske evidence in Izjava članov organov in zastopnikov gospodarskega subjekta in pooblastilo za pridobitev podatkov iz kaze</w:t>
            </w:r>
            <w:r>
              <w:rPr>
                <w:rFonts w:ascii="Arial" w:hAnsi="Arial" w:cs="Arial"/>
                <w:color w:val="000000"/>
                <w:position w:val="-2"/>
                <w:sz w:val="18"/>
                <w:szCs w:val="18"/>
              </w:rPr>
              <w:t>nske evidence).</w:t>
            </w:r>
          </w:p>
          <w:p w:rsidR="003B6B9F" w:rsidRDefault="001752F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B6B9F" w:rsidRDefault="001752F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w:t>
            </w:r>
            <w:r>
              <w:rPr>
                <w:rFonts w:ascii="Arial" w:hAnsi="Arial" w:cs="Arial"/>
                <w:color w:val="000000"/>
                <w:position w:val="-2"/>
                <w:sz w:val="18"/>
                <w:szCs w:val="18"/>
              </w:rPr>
              <w:t>čni organ v skladu s predpisi države, v kateri ima sedež, ali predpisi države naročnika, če vrednost teh neplačanih zapadlih obveznosti na dan oddaje ponudbe znaša 50 eurov ali več. Šteje se, da gospodarski subjekt ne izpolnjuje obveznosti iz prejšnjega st</w:t>
            </w:r>
            <w:r>
              <w:rPr>
                <w:rFonts w:ascii="Arial" w:hAnsi="Arial" w:cs="Arial"/>
                <w:color w:val="000000"/>
                <w:position w:val="-2"/>
                <w:sz w:val="18"/>
                <w:szCs w:val="18"/>
              </w:rPr>
              <w:t xml:space="preserve">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3B6B9F" w:rsidRDefault="001752F3">
            <w:pPr>
              <w:spacing w:before="135" w:after="135"/>
              <w:jc w:val="both"/>
              <w:textAlignment w:val="center"/>
            </w:pPr>
            <w:r>
              <w:rPr>
                <w:rFonts w:ascii="Arial" w:hAnsi="Arial" w:cs="Arial"/>
                <w:color w:val="000000"/>
                <w:position w:val="-2"/>
                <w:sz w:val="18"/>
                <w:szCs w:val="18"/>
              </w:rPr>
              <w:t>Naročnik bo iz postopka javnega naročanja kadar koli v postopku izkl</w:t>
            </w:r>
            <w:r>
              <w:rPr>
                <w:rFonts w:ascii="Arial" w:hAnsi="Arial" w:cs="Arial"/>
                <w:color w:val="000000"/>
                <w:position w:val="-2"/>
                <w:sz w:val="18"/>
                <w:szCs w:val="18"/>
              </w:rPr>
              <w:t>jučil gospodarski subjekt, če se izkaže, da je pred ali med postopkom javnega naročanja ta subjekt glede na storjena ali neizvedena dejanja v enem od zgoraj navedenih položajev.</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in podpisan Obrazec  KROVNA IZJAVA ali ESPD.</w:t>
            </w:r>
          </w:p>
          <w:p w:rsidR="003B6B9F" w:rsidRDefault="001752F3">
            <w:pPr>
              <w:spacing w:before="135" w:after="135"/>
              <w:jc w:val="both"/>
              <w:textAlignment w:val="center"/>
            </w:pPr>
            <w:r>
              <w:rPr>
                <w:rFonts w:ascii="Arial" w:hAnsi="Arial" w:cs="Arial"/>
                <w:color w:val="000000"/>
                <w:position w:val="-2"/>
                <w:sz w:val="18"/>
                <w:szCs w:val="18"/>
              </w:rPr>
              <w:t>Gospodarski s</w:t>
            </w:r>
            <w:r>
              <w:rPr>
                <w:rFonts w:ascii="Arial" w:hAnsi="Arial" w:cs="Arial"/>
                <w:color w:val="000000"/>
                <w:position w:val="-2"/>
                <w:sz w:val="18"/>
                <w:szCs w:val="18"/>
              </w:rPr>
              <w:t>ubjekt lahko predloži potrdilo Finančne uprave RS iz katerega bo razvidno, da ne obstajajo razlogi za izključitev.</w:t>
            </w:r>
          </w:p>
          <w:p w:rsidR="003B6B9F" w:rsidRDefault="001752F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NAVOD</w:t>
            </w:r>
            <w:r>
              <w:rPr>
                <w:rFonts w:ascii="Arial" w:hAnsi="Arial" w:cs="Arial"/>
                <w:color w:val="000000"/>
                <w:position w:val="-2"/>
                <w:sz w:val="18"/>
                <w:szCs w:val="18"/>
              </w:rPr>
              <w:t>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B6B9F" w:rsidRDefault="001752F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w:t>
            </w:r>
            <w:r>
              <w:rPr>
                <w:rFonts w:ascii="Arial" w:hAnsi="Arial" w:cs="Arial"/>
                <w:color w:val="000000"/>
                <w:position w:val="-2"/>
                <w:sz w:val="18"/>
                <w:szCs w:val="18"/>
              </w:rPr>
              <w:t xml:space="preserve"> določene osebe, dano pred pristojnim sodnim ali upravnim organom, notarjem ali pred pristojno poklicno ali trgovinsko organizacijo v matični državi te osebe ali v državi, v kateri ima sedež gospodarski subjekt.</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w:t>
            </w:r>
            <w:r>
              <w:rPr>
                <w:rFonts w:ascii="Arial" w:hAnsi="Arial" w:cs="Arial"/>
                <w:color w:val="000000"/>
                <w:position w:val="-2"/>
                <w:sz w:val="18"/>
                <w:szCs w:val="18"/>
              </w:rPr>
              <w:t>ati pogoj</w:t>
            </w:r>
          </w:p>
          <w:p w:rsidR="003B6B9F" w:rsidRDefault="001752F3">
            <w:pPr>
              <w:spacing w:before="135" w:after="135"/>
              <w:jc w:val="both"/>
              <w:textAlignment w:val="center"/>
            </w:pPr>
            <w:r>
              <w:rPr>
                <w:rFonts w:ascii="Arial" w:hAnsi="Arial" w:cs="Arial"/>
                <w:color w:val="000000"/>
                <w:position w:val="-2"/>
                <w:sz w:val="18"/>
                <w:szCs w:val="18"/>
              </w:rPr>
              <w:t>Izpolnjen in podpisan Obrazec  KROVNA IZJAVA.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3B6B9F" w:rsidRDefault="001752F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B6B9F" w:rsidRDefault="001752F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w:t>
            </w:r>
            <w:r>
              <w:rPr>
                <w:rFonts w:ascii="Arial" w:hAnsi="Arial" w:cs="Arial"/>
                <w:b/>
                <w:bCs/>
                <w:color w:val="000000"/>
                <w:position w:val="-2"/>
                <w:sz w:val="18"/>
                <w:szCs w:val="18"/>
              </w:rPr>
              <w:t>nco gospodarskih subjektov z negativnimi referencami.</w:t>
            </w:r>
          </w:p>
          <w:p w:rsidR="003B6B9F" w:rsidRDefault="001752F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w:t>
            </w:r>
            <w:r>
              <w:rPr>
                <w:rFonts w:ascii="Arial" w:hAnsi="Arial" w:cs="Arial"/>
                <w:color w:val="000000"/>
                <w:position w:val="-2"/>
                <w:sz w:val="18"/>
                <w:szCs w:val="18"/>
              </w:rPr>
              <w:t>janja v enem od zgoraj navedenih položajev.</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in podpisan Obrazec  KROVNA IZJAVA ali ESPD.</w:t>
            </w:r>
          </w:p>
          <w:p w:rsidR="003B6B9F" w:rsidRDefault="001752F3">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both"/>
              <w:textAlignment w:val="center"/>
            </w:pPr>
            <w:r>
              <w:rPr>
                <w:rFonts w:ascii="Arial" w:hAnsi="Arial" w:cs="Arial"/>
                <w:color w:val="000000"/>
                <w:position w:val="-2"/>
                <w:sz w:val="18"/>
                <w:szCs w:val="18"/>
              </w:rPr>
              <w:t> </w:t>
            </w:r>
          </w:p>
          <w:p w:rsidR="003B6B9F" w:rsidRDefault="001752F3">
            <w:r>
              <w:rPr>
                <w:rFonts w:ascii="Arial" w:hAnsi="Arial" w:cs="Arial"/>
                <w:color w:val="000000"/>
                <w:position w:val="-2"/>
                <w:sz w:val="18"/>
                <w:szCs w:val="18"/>
              </w:rPr>
              <w:t xml:space="preserve"> /</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Izpolnjen in podpisan Obrazec  KROVNA IZJAVA.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3B6B9F" w:rsidRDefault="001752F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Naročn</w:t>
            </w:r>
            <w:r>
              <w:rPr>
                <w:rFonts w:ascii="Arial" w:hAnsi="Arial" w:cs="Arial"/>
                <w:color w:val="000000"/>
                <w:position w:val="-2"/>
                <w:sz w:val="18"/>
                <w:szCs w:val="18"/>
              </w:rPr>
              <w:t>ik bo iz postopka javnega naročanja izključil gospodarski subjekt,  če je v zadnjih treh letih pred potekom roka za oddajo ponudb ali prijav pristojni organ Republike Slovenije ali druge države članice ali tretje države pri njem ugotovil najmanj dve kršitv</w:t>
            </w:r>
            <w:r>
              <w:rPr>
                <w:rFonts w:ascii="Arial" w:hAnsi="Arial" w:cs="Arial"/>
                <w:color w:val="000000"/>
                <w:position w:val="-2"/>
                <w:sz w:val="18"/>
                <w:szCs w:val="18"/>
              </w:rPr>
              <w:t xml:space="preserve">i v zvezi s plačilom za delo, delovnim časom, počitki, opravljanjem dela na podlagi pogodb civilnega prava kljub obstoju elementov delovnega razmerja ali v zvezi z zaposlovanjem na črno, za kateri mu je bila s pravnomočno odločitvijo ali več pravnomočnimi </w:t>
            </w:r>
            <w:r>
              <w:rPr>
                <w:rFonts w:ascii="Arial" w:hAnsi="Arial" w:cs="Arial"/>
                <w:color w:val="000000"/>
                <w:position w:val="-2"/>
                <w:sz w:val="18"/>
                <w:szCs w:val="18"/>
              </w:rPr>
              <w:t>odločitvami izrečena globa za prekršek.</w:t>
            </w:r>
          </w:p>
          <w:p w:rsidR="003B6B9F" w:rsidRDefault="001752F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w:t>
            </w:r>
            <w:r>
              <w:rPr>
                <w:rFonts w:ascii="Arial" w:hAnsi="Arial" w:cs="Arial"/>
                <w:color w:val="000000"/>
                <w:position w:val="-2"/>
                <w:sz w:val="18"/>
                <w:szCs w:val="18"/>
              </w:rPr>
              <w:t>d zgoraj navedenih položajev.</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in podpisan Obrazec  KROVNA IZJAVA ali ESPD.</w:t>
            </w:r>
          </w:p>
          <w:p w:rsidR="003B6B9F" w:rsidRDefault="001752F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3B6B9F" w:rsidRDefault="001752F3">
            <w:pPr>
              <w:spacing w:before="135" w:after="135"/>
              <w:jc w:val="both"/>
              <w:textAlignment w:val="center"/>
            </w:pPr>
            <w:r>
              <w:rPr>
                <w:rFonts w:ascii="Arial" w:hAnsi="Arial" w:cs="Arial"/>
                <w:color w:val="000000"/>
                <w:position w:val="-2"/>
                <w:sz w:val="18"/>
                <w:szCs w:val="18"/>
              </w:rPr>
              <w:lastRenderedPageBreak/>
              <w:t xml:space="preserve">V kolikor bo gospodarski subjekt predložil zgolj Obrazec KROVNA IZJAVA ali ESPD, lahko naročnik potrdilo pridobi </w:t>
            </w:r>
            <w:r>
              <w:rPr>
                <w:rFonts w:ascii="Arial" w:hAnsi="Arial" w:cs="Arial"/>
                <w:color w:val="000000"/>
                <w:position w:val="-2"/>
                <w:sz w:val="18"/>
                <w:szCs w:val="18"/>
              </w:rPr>
              <w:t>sam.</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w:t>
            </w:r>
            <w:r>
              <w:rPr>
                <w:rFonts w:ascii="Arial" w:hAnsi="Arial" w:cs="Arial"/>
                <w:color w:val="000000"/>
                <w:position w:val="-2"/>
                <w:sz w:val="18"/>
                <w:szCs w:val="18"/>
              </w:rPr>
              <w:t xml:space="preserve"> predvidena, pa z izjavo določene osebe, dano pred pristojnim sodnim ali upravnim organom, notarjem ali pred pristojno poklicno ali trgovinsko organizacijo v matični državi te osebe ali v državi, v kateri ima sedež gospodarski subjekt.</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 xml:space="preserve">Partnerji v skupni </w:t>
            </w:r>
            <w:r>
              <w:rPr>
                <w:rFonts w:ascii="Arial" w:hAnsi="Arial" w:cs="Arial"/>
                <w:color w:val="000000"/>
                <w:position w:val="-2"/>
                <w:sz w:val="18"/>
                <w:szCs w:val="18"/>
              </w:rPr>
              <w:t>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Izpolnjen in podpisan Obrazec  KROVNA IZJAVA.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3B6B9F" w:rsidRDefault="001752F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3B6B9F" w:rsidRDefault="003B6B9F"/>
    <w:tbl>
      <w:tblPr>
        <w:tblStyle w:val="NormalTablePHPDOCX"/>
        <w:tblW w:w="2500" w:type="pct"/>
        <w:tblInd w:w="108" w:type="dxa"/>
        <w:tblLook w:val="04A0" w:firstRow="1" w:lastRow="0" w:firstColumn="1" w:lastColumn="0" w:noHBand="0" w:noVBand="1"/>
      </w:tblPr>
      <w:tblGrid>
        <w:gridCol w:w="4504"/>
      </w:tblGrid>
      <w:tr w:rsidR="003B6B9F">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3B6B9F" w:rsidRDefault="001752F3">
            <w:r>
              <w:rPr>
                <w:rFonts w:ascii="Arial" w:hAnsi="Arial" w:cs="Arial"/>
                <w:color w:val="FFFFFF"/>
                <w:position w:val="-2"/>
                <w:sz w:val="18"/>
                <w:szCs w:val="18"/>
              </w:rPr>
              <w:t xml:space="preserve">Poslovna </w:t>
            </w:r>
            <w:r>
              <w:rPr>
                <w:rFonts w:ascii="Arial" w:hAnsi="Arial" w:cs="Arial"/>
                <w:color w:val="FFFFFF"/>
                <w:position w:val="-2"/>
                <w:sz w:val="18"/>
                <w:szCs w:val="18"/>
              </w:rPr>
              <w:t>in finančna sposobnost</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3B6B9F" w:rsidRDefault="001752F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3B6B9F" w:rsidRDefault="001752F3">
            <w:pPr>
              <w:spacing w:before="135" w:after="135"/>
              <w:jc w:val="both"/>
              <w:textAlignment w:val="center"/>
            </w:pPr>
            <w:r>
              <w:rPr>
                <w:rFonts w:ascii="Arial" w:hAnsi="Arial" w:cs="Arial"/>
                <w:color w:val="000000"/>
                <w:position w:val="-2"/>
                <w:sz w:val="18"/>
                <w:szCs w:val="18"/>
              </w:rPr>
              <w:t>Če morajo imeti gospodarski subjekti določeno dovoljenje ali biti c</w:t>
            </w:r>
            <w:r>
              <w:rPr>
                <w:rFonts w:ascii="Arial" w:hAnsi="Arial" w:cs="Arial"/>
                <w:color w:val="000000"/>
                <w:position w:val="-2"/>
                <w:sz w:val="18"/>
                <w:szCs w:val="18"/>
              </w:rPr>
              <w:t>̌</w:t>
            </w:r>
            <w:r>
              <w:rPr>
                <w:rFonts w:ascii="Arial" w:hAnsi="Arial" w:cs="Arial"/>
                <w:color w:val="000000"/>
                <w:position w:val="-2"/>
                <w:sz w:val="18"/>
                <w:szCs w:val="18"/>
              </w:rPr>
              <w:t>lani določene organizacije, da lahko v svoji matični državi opravljajo določeno storitev, morajo predložiti dokazilo o tem dovoljenju ali članstvu.</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in podpisan Obrazec  KROVNA IZJAVA.</w:t>
            </w:r>
          </w:p>
          <w:p w:rsidR="003B6B9F" w:rsidRDefault="001752F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3B6B9F" w:rsidRDefault="001752F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w:t>
            </w:r>
            <w:r>
              <w:rPr>
                <w:rFonts w:ascii="Arial" w:hAnsi="Arial" w:cs="Arial"/>
                <w:color w:val="000000"/>
                <w:position w:val="-2"/>
                <w:sz w:val="18"/>
                <w:szCs w:val="18"/>
              </w:rPr>
              <w:t>ika in Dokazilo iz uradnih evidenc o izpolnjevanju navedenega pogoja. Če država, v kateri ima kandidat oziroma ponudnik svoj sedež, ne izdaja dokazil iz uradnih evidenc, bo naročnik namesto pisnega dokazila sprejel zapriseženo izjavo prič ali zapriseženo i</w:t>
            </w:r>
            <w:r>
              <w:rPr>
                <w:rFonts w:ascii="Arial" w:hAnsi="Arial" w:cs="Arial"/>
                <w:color w:val="000000"/>
                <w:position w:val="-2"/>
                <w:sz w:val="18"/>
                <w:szCs w:val="18"/>
              </w:rPr>
              <w:t>zjavo kandidata oziroma ponudnika.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w:t>
            </w:r>
            <w:r>
              <w:rPr>
                <w:rFonts w:ascii="Arial" w:hAnsi="Arial" w:cs="Arial"/>
                <w:color w:val="000000"/>
                <w:position w:val="-2"/>
                <w:sz w:val="18"/>
                <w:szCs w:val="18"/>
              </w:rPr>
              <w:lastRenderedPageBreak/>
              <w:t>izmed partnerjev mora predložiti podpisan in žigosan obrazec Krovne izjave s podpi</w:t>
            </w:r>
            <w:r>
              <w:rPr>
                <w:rFonts w:ascii="Arial" w:hAnsi="Arial" w:cs="Arial"/>
                <w:color w:val="000000"/>
                <w:position w:val="-2"/>
                <w:sz w:val="18"/>
                <w:szCs w:val="18"/>
              </w:rPr>
              <w:t>som katerega izjavlja, da izpolnjuje navedeni pogoj.</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MORAJO izpolnjevati pogoj</w:t>
            </w:r>
          </w:p>
          <w:p w:rsidR="003B6B9F" w:rsidRDefault="001752F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w:t>
            </w:r>
            <w:r>
              <w:rPr>
                <w:rFonts w:ascii="Arial" w:hAnsi="Arial" w:cs="Arial"/>
                <w:color w:val="000000"/>
                <w:position w:val="-2"/>
                <w:sz w:val="18"/>
                <w:szCs w:val="18"/>
              </w:rPr>
              <w:t>opnika podizvajalca s podpisom katerega izjavlja, da izpolnjuje navedeni pogoj.</w:t>
            </w:r>
          </w:p>
        </w:tc>
      </w:tr>
    </w:tbl>
    <w:p w:rsidR="003B6B9F" w:rsidRDefault="003B6B9F"/>
    <w:tbl>
      <w:tblPr>
        <w:tblStyle w:val="NormalTablePHPDOCX"/>
        <w:tblW w:w="2500" w:type="pct"/>
        <w:tblInd w:w="108" w:type="dxa"/>
        <w:tblLook w:val="04A0" w:firstRow="1" w:lastRow="0" w:firstColumn="1" w:lastColumn="0" w:noHBand="0" w:noVBand="1"/>
      </w:tblPr>
      <w:tblGrid>
        <w:gridCol w:w="4504"/>
      </w:tblGrid>
      <w:tr w:rsidR="003B6B9F">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3B6B9F" w:rsidRDefault="001752F3">
            <w:r>
              <w:rPr>
                <w:rFonts w:ascii="Arial" w:hAnsi="Arial" w:cs="Arial"/>
                <w:color w:val="FFFFFF"/>
                <w:position w:val="-2"/>
                <w:sz w:val="18"/>
                <w:szCs w:val="18"/>
              </w:rPr>
              <w:t>Tehnična sposobnost</w:t>
            </w:r>
          </w:p>
        </w:tc>
      </w:tr>
    </w:tbl>
    <w:p w:rsidR="003B6B9F" w:rsidRDefault="003B6B9F"/>
    <w:tbl>
      <w:tblPr>
        <w:tblStyle w:val="NormalTablePHPDOCX"/>
        <w:tblW w:w="9300" w:type="dxa"/>
        <w:tblInd w:w="108" w:type="dxa"/>
        <w:tblLook w:val="04A0" w:firstRow="1" w:lastRow="0" w:firstColumn="1" w:lastColumn="0" w:noHBand="0" w:noVBand="1"/>
      </w:tblPr>
      <w:tblGrid>
        <w:gridCol w:w="1860"/>
        <w:gridCol w:w="7440"/>
      </w:tblGrid>
      <w:tr w:rsidR="003B6B9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3B6B9F" w:rsidRDefault="001752F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oznaka evropska skladnost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Vsi ponujeni izdelki morajo imeti oznako CE-evropska skladnost, ki potrjuje, da je izdelek v skladu z Zakonom o medicinskih pripomočkih.</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in podpisan obrazec KROVNA IZJAVA in ESPD</w:t>
            </w:r>
          </w:p>
          <w:p w:rsidR="003B6B9F" w:rsidRDefault="001752F3">
            <w:pPr>
              <w:spacing w:before="135" w:after="135"/>
              <w:jc w:val="both"/>
              <w:textAlignment w:val="center"/>
            </w:pPr>
            <w:r>
              <w:rPr>
                <w:rFonts w:ascii="Arial" w:hAnsi="Arial" w:cs="Arial"/>
                <w:color w:val="000000"/>
                <w:position w:val="-2"/>
                <w:sz w:val="18"/>
                <w:szCs w:val="18"/>
              </w:rPr>
              <w:t>Naročnik si pridržuje pravico, da bo po lastni presoji od</w:t>
            </w:r>
            <w:r>
              <w:rPr>
                <w:rFonts w:ascii="Arial" w:hAnsi="Arial" w:cs="Arial"/>
                <w:color w:val="000000"/>
                <w:position w:val="-2"/>
                <w:sz w:val="18"/>
                <w:szCs w:val="18"/>
              </w:rPr>
              <w:t xml:space="preserve"> gospodarskega subjekta zahteval brezplačno preložitev vzorcev v fazi ocenjevanja oz. testiranja ponujenega blaga ter kasneje v fazi izvajanja pogodbe ter dodatne dokumentacije kot npr. navodila za uporabo, prospekti, katalogi, dodatni opisi izdelkov, tehn</w:t>
            </w:r>
            <w:r>
              <w:rPr>
                <w:rFonts w:ascii="Arial" w:hAnsi="Arial" w:cs="Arial"/>
                <w:color w:val="000000"/>
                <w:position w:val="-2"/>
                <w:sz w:val="18"/>
                <w:szCs w:val="18"/>
              </w:rPr>
              <w:t>ični listi....za posamezne artikle iz ponudbe na stroške gospodarskega subjekta.</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KUMULATIVNO izpolnjevanje pogoja</w:t>
            </w:r>
          </w:p>
          <w:p w:rsidR="003B6B9F" w:rsidRDefault="001752F3">
            <w:pPr>
              <w:jc w:val="both"/>
              <w:textAlignment w:val="center"/>
            </w:pPr>
            <w:r>
              <w:rPr>
                <w:rFonts w:ascii="Arial" w:hAnsi="Arial" w:cs="Arial"/>
                <w:color w:val="000000"/>
                <w:position w:val="-2"/>
                <w:sz w:val="18"/>
                <w:szCs w:val="18"/>
              </w:rPr>
              <w:t> </w:t>
            </w:r>
          </w:p>
        </w:tc>
      </w:tr>
      <w:tr w:rsidR="003B6B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KUMULATIVNO izpolnjevanje pogoja</w:t>
            </w:r>
          </w:p>
          <w:p w:rsidR="003B6B9F" w:rsidRDefault="001752F3">
            <w:pPr>
              <w:jc w:val="both"/>
              <w:textAlignment w:val="center"/>
            </w:pPr>
            <w:r>
              <w:rPr>
                <w:rFonts w:ascii="Arial" w:hAnsi="Arial" w:cs="Arial"/>
                <w:color w:val="000000"/>
                <w:position w:val="-2"/>
                <w:sz w:val="18"/>
                <w:szCs w:val="18"/>
              </w:rPr>
              <w:t> </w:t>
            </w:r>
          </w:p>
        </w:tc>
      </w:tr>
    </w:tbl>
    <w:p w:rsidR="003B6B9F" w:rsidRDefault="003B6B9F">
      <w:pPr>
        <w:sectPr w:rsidR="003B6B9F" w:rsidSect="00D931BF">
          <w:pgSz w:w="11906" w:h="16838"/>
          <w:pgMar w:top="1418" w:right="1418" w:bottom="1418" w:left="1418" w:header="567" w:footer="680" w:gutter="0"/>
          <w:cols w:space="708"/>
          <w:docGrid w:linePitch="360"/>
        </w:sectPr>
      </w:pPr>
    </w:p>
    <w:p w:rsidR="00225034" w:rsidRPr="00141928" w:rsidRDefault="001752F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3B6B9F">
        <w:tc>
          <w:tcPr>
            <w:tcW w:w="0" w:type="auto"/>
            <w:shd w:val="clear" w:color="auto" w:fill="000000"/>
            <w:tcMar>
              <w:top w:w="150" w:type="dxa"/>
              <w:bottom w:w="150" w:type="dxa"/>
            </w:tcMar>
            <w:vAlign w:val="center"/>
          </w:tcPr>
          <w:p w:rsidR="003B6B9F" w:rsidRDefault="001752F3">
            <w:pPr>
              <w:jc w:val="center"/>
            </w:pPr>
            <w:r>
              <w:rPr>
                <w:rFonts w:ascii="Arial" w:hAnsi="Arial" w:cs="Arial"/>
                <w:b/>
                <w:bCs/>
                <w:color w:val="FFFFFF"/>
                <w:position w:val="-2"/>
                <w:sz w:val="18"/>
                <w:szCs w:val="18"/>
                <w:shd w:val="clear" w:color="auto" w:fill="000000"/>
              </w:rPr>
              <w:t>Zavarovanje za dobro izvedbo</w:t>
            </w:r>
          </w:p>
        </w:tc>
      </w:tr>
    </w:tbl>
    <w:p w:rsidR="003B6B9F" w:rsidRDefault="001752F3">
      <w:pPr>
        <w:spacing w:before="225" w:after="225" w:line="240" w:lineRule="auto"/>
        <w:jc w:val="both"/>
      </w:pPr>
      <w:r>
        <w:rPr>
          <w:rFonts w:ascii="Arial" w:hAnsi="Arial" w:cs="Arial"/>
          <w:color w:val="000000"/>
          <w:sz w:val="18"/>
          <w:szCs w:val="18"/>
        </w:rPr>
        <w:t>Instrument zavarovanja: menica</w:t>
      </w:r>
    </w:p>
    <w:p w:rsidR="003B6B9F" w:rsidRDefault="001752F3">
      <w:pPr>
        <w:spacing w:before="225" w:after="225" w:line="240" w:lineRule="auto"/>
        <w:jc w:val="both"/>
      </w:pPr>
      <w:r>
        <w:rPr>
          <w:rFonts w:ascii="Arial" w:hAnsi="Arial" w:cs="Arial"/>
          <w:color w:val="000000"/>
          <w:sz w:val="18"/>
          <w:szCs w:val="18"/>
        </w:rPr>
        <w:t>Višina zavarovanja: najmanj 10,00 % pogodbene vrednosti z DDV</w:t>
      </w:r>
    </w:p>
    <w:p w:rsidR="003B6B9F" w:rsidRDefault="001752F3">
      <w:pPr>
        <w:spacing w:before="225" w:after="225" w:line="240" w:lineRule="auto"/>
        <w:jc w:val="both"/>
      </w:pPr>
      <w:r>
        <w:rPr>
          <w:rFonts w:ascii="Arial" w:hAnsi="Arial" w:cs="Arial"/>
          <w:color w:val="000000"/>
          <w:sz w:val="18"/>
          <w:szCs w:val="18"/>
        </w:rPr>
        <w:t>Čas veljavnosti: najmanj 60 dni od roka za izvedbo del</w:t>
      </w:r>
    </w:p>
    <w:p w:rsidR="003B6B9F" w:rsidRDefault="001752F3">
      <w:pPr>
        <w:spacing w:before="225" w:after="225" w:line="240" w:lineRule="auto"/>
        <w:jc w:val="both"/>
      </w:pPr>
      <w:r>
        <w:rPr>
          <w:rFonts w:ascii="Arial" w:hAnsi="Arial" w:cs="Arial"/>
          <w:color w:val="000000"/>
          <w:sz w:val="18"/>
          <w:szCs w:val="18"/>
        </w:rPr>
        <w:t>Zahtevanje dokazila: ni zahtevano dokazilo, ponudnik s podpisom obr</w:t>
      </w:r>
      <w:r>
        <w:rPr>
          <w:rFonts w:ascii="Arial" w:hAnsi="Arial" w:cs="Arial"/>
          <w:color w:val="000000"/>
          <w:sz w:val="18"/>
          <w:szCs w:val="18"/>
        </w:rPr>
        <w:t>azca krovna izjava potrjuje, da bo naročniku izročil ustrezno zavarovanje</w:t>
      </w:r>
    </w:p>
    <w:p w:rsidR="003B6B9F" w:rsidRDefault="003B6B9F">
      <w:pPr>
        <w:sectPr w:rsidR="003B6B9F" w:rsidSect="00D931BF">
          <w:pgSz w:w="11906" w:h="16838"/>
          <w:pgMar w:top="1418" w:right="1418" w:bottom="1418" w:left="1418" w:header="567" w:footer="680" w:gutter="0"/>
          <w:cols w:space="708"/>
          <w:docGrid w:linePitch="360"/>
        </w:sectPr>
      </w:pPr>
    </w:p>
    <w:p w:rsidR="00312E2B" w:rsidRPr="00A207D9" w:rsidRDefault="001752F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1752F3"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3B6B9F">
        <w:tc>
          <w:tcPr>
            <w:tcW w:w="0" w:type="auto"/>
            <w:shd w:val="clear" w:color="auto" w:fill="FFFFFF"/>
            <w:tcMar>
              <w:top w:w="75" w:type="dxa"/>
              <w:bottom w:w="75" w:type="dxa"/>
            </w:tcMar>
            <w:vAlign w:val="center"/>
          </w:tcPr>
          <w:p w:rsidR="003B6B9F" w:rsidRDefault="001752F3">
            <w:r>
              <w:rPr>
                <w:rFonts w:ascii="Arial" w:hAnsi="Arial" w:cs="Arial"/>
                <w:b/>
                <w:bCs/>
                <w:color w:val="000000"/>
                <w:position w:val="-2"/>
                <w:sz w:val="18"/>
                <w:szCs w:val="18"/>
                <w:shd w:val="clear" w:color="auto" w:fill="FFFFFF"/>
              </w:rPr>
              <w:t>Splošne specifikacije</w:t>
            </w:r>
          </w:p>
        </w:tc>
      </w:tr>
    </w:tbl>
    <w:p w:rsidR="003B6B9F" w:rsidRDefault="001752F3">
      <w:pPr>
        <w:spacing w:before="225" w:after="225" w:line="240" w:lineRule="auto"/>
        <w:jc w:val="both"/>
      </w:pPr>
      <w:r>
        <w:rPr>
          <w:rFonts w:ascii="Arial" w:hAnsi="Arial" w:cs="Arial"/>
          <w:color w:val="000000"/>
          <w:sz w:val="18"/>
          <w:szCs w:val="18"/>
        </w:rPr>
        <w:t>Naročnik si pridržuje pravico, da po lastni presoji od ponudnika zahteva brezplačno predložitev vzorcev v fazi ocenjevanja oz. testiranja ponujenega blaga ter kasneje v fazi izvajanja pogodbe. Prav tako lahko naročnik od ponudnika zahteva predložitev dodat</w:t>
      </w:r>
      <w:r>
        <w:rPr>
          <w:rFonts w:ascii="Arial" w:hAnsi="Arial" w:cs="Arial"/>
          <w:color w:val="000000"/>
          <w:sz w:val="18"/>
          <w:szCs w:val="18"/>
        </w:rPr>
        <w:t>ne dokumentacije kot npr. navodila za uporabo, prospekti, katalogi, dodatni opisi izdelkov, tehnični listi... za posamezne artikle iz ponudbe, vse na stroške ponudnika.</w:t>
      </w:r>
    </w:p>
    <w:p w:rsidR="003B6B9F" w:rsidRDefault="001752F3">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ponudniku priznal tehnično sposobnost na podlagi testiranja vzorcev. Če kat</w:t>
      </w:r>
      <w:r>
        <w:rPr>
          <w:rFonts w:ascii="Arial" w:hAnsi="Arial" w:cs="Arial"/>
          <w:color w:val="000000"/>
          <w:sz w:val="18"/>
          <w:szCs w:val="18"/>
        </w:rPr>
        <w:t xml:space="preserve">eri od predloženih vzorcev ne bo ustrezal zahtevam naročnika iz dokumentacije v zvezi z oddajo javnega naročila, bo ponudba ponudnika kot nedopustna izločena iz nadaljnje obravnave. Če ponudnik vzorcev oz. zahtevane dokumentacije ne bo posredoval v roku 3 </w:t>
      </w:r>
      <w:r>
        <w:rPr>
          <w:rFonts w:ascii="Arial" w:hAnsi="Arial" w:cs="Arial"/>
          <w:color w:val="000000"/>
          <w:sz w:val="18"/>
          <w:szCs w:val="18"/>
        </w:rPr>
        <w:t>dni od prejema poziva, bo naročnik njegovo ponudbo izločil iz postopka. Vzorci morajo biti dostavljeni v originalni embalaži. Dobavljeno blago mora v času izvajanja pogodbe biti identično dobavljenim vzorcem. Dobavljeni vzorci postanejo ob prejemu last nar</w:t>
      </w:r>
      <w:r>
        <w:rPr>
          <w:rFonts w:ascii="Arial" w:hAnsi="Arial" w:cs="Arial"/>
          <w:color w:val="000000"/>
          <w:sz w:val="18"/>
          <w:szCs w:val="18"/>
        </w:rPr>
        <w:t>očnika in jih lahko naročnik uporabi tudi za primerjavo oz. kontrolo proizvodov, dobavljenih v času trajanja pogodbe. V primeru sklenitve pogodbe bo ponudnik izjemoma lahko zamenjal artikel le ob izrecnem soglasju naročnika ob predhodni potrditvi predložen</w:t>
      </w:r>
      <w:r>
        <w:rPr>
          <w:rFonts w:ascii="Arial" w:hAnsi="Arial" w:cs="Arial"/>
          <w:color w:val="000000"/>
          <w:sz w:val="18"/>
          <w:szCs w:val="18"/>
        </w:rPr>
        <w:t>ega vzorca.</w:t>
      </w:r>
    </w:p>
    <w:p w:rsidR="00D668CA" w:rsidRDefault="00D668CA">
      <w:pPr>
        <w:spacing w:before="225" w:after="225" w:line="240" w:lineRule="auto"/>
        <w:jc w:val="both"/>
      </w:pPr>
    </w:p>
    <w:tbl>
      <w:tblPr>
        <w:tblStyle w:val="NormalTablePHPDOCX"/>
        <w:tblW w:w="2500" w:type="pct"/>
        <w:tblInd w:w="108" w:type="dxa"/>
        <w:shd w:val="clear" w:color="auto" w:fill="FFFFFF"/>
        <w:tblLook w:val="04A0" w:firstRow="1" w:lastRow="0" w:firstColumn="1" w:lastColumn="0" w:noHBand="0" w:noVBand="1"/>
      </w:tblPr>
      <w:tblGrid>
        <w:gridCol w:w="4535"/>
      </w:tblGrid>
      <w:tr w:rsidR="003B6B9F">
        <w:tc>
          <w:tcPr>
            <w:tcW w:w="0" w:type="auto"/>
            <w:tcBorders>
              <w:top w:val="single" w:sz="25" w:space="0" w:color="000000"/>
              <w:bottom w:val="single" w:sz="25" w:space="0" w:color="000000"/>
            </w:tcBorders>
            <w:shd w:val="clear" w:color="auto" w:fill="000000"/>
            <w:tcMar>
              <w:top w:w="75" w:type="dxa"/>
              <w:bottom w:w="75" w:type="dxa"/>
            </w:tcMar>
            <w:vAlign w:val="center"/>
          </w:tcPr>
          <w:p w:rsidR="003B6B9F" w:rsidRDefault="001752F3">
            <w:r>
              <w:rPr>
                <w:rFonts w:ascii="Arial" w:hAnsi="Arial" w:cs="Arial"/>
                <w:b/>
                <w:bCs/>
                <w:color w:val="FFFFFF"/>
                <w:position w:val="-3"/>
                <w:sz w:val="20"/>
                <w:szCs w:val="20"/>
                <w:shd w:val="clear" w:color="auto" w:fill="000000"/>
              </w:rPr>
              <w:t>Sklop 1: Rokavice nitril</w:t>
            </w:r>
          </w:p>
        </w:tc>
      </w:tr>
    </w:tbl>
    <w:p w:rsidR="003B6B9F" w:rsidRDefault="003B6B9F"/>
    <w:tbl>
      <w:tblPr>
        <w:tblStyle w:val="NormalTablePHPDOCX"/>
        <w:tblW w:w="5000" w:type="pct"/>
        <w:tblInd w:w="600" w:type="dxa"/>
        <w:tblLook w:val="04A0" w:firstRow="1" w:lastRow="0" w:firstColumn="1" w:lastColumn="0" w:noHBand="0" w:noVBand="1"/>
      </w:tblPr>
      <w:tblGrid>
        <w:gridCol w:w="9070"/>
      </w:tblGrid>
      <w:tr w:rsidR="003B6B9F">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B6B9F">
              <w:tc>
                <w:tcPr>
                  <w:tcW w:w="0" w:type="auto"/>
                  <w:shd w:val="clear" w:color="auto" w:fill="FFFFFF"/>
                  <w:tcMar>
                    <w:top w:w="75" w:type="dxa"/>
                    <w:bottom w:w="75" w:type="dxa"/>
                  </w:tcMar>
                  <w:vAlign w:val="center"/>
                </w:tcPr>
                <w:p w:rsidR="003B6B9F" w:rsidRDefault="001752F3">
                  <w:r>
                    <w:rPr>
                      <w:rFonts w:ascii="Arial" w:hAnsi="Arial" w:cs="Arial"/>
                      <w:b/>
                      <w:bCs/>
                      <w:color w:val="000000"/>
                      <w:position w:val="-2"/>
                      <w:sz w:val="18"/>
                      <w:szCs w:val="18"/>
                      <w:shd w:val="clear" w:color="auto" w:fill="FFFFFF"/>
                    </w:rPr>
                    <w:t>Postavka: Sklop 1: Rokavice nitril</w:t>
                  </w:r>
                </w:p>
              </w:tc>
            </w:tr>
          </w:tbl>
          <w:p w:rsidR="003B6B9F" w:rsidRDefault="003B6B9F"/>
          <w:p w:rsidR="003B6B9F" w:rsidRDefault="001752F3">
            <w:pPr>
              <w:spacing w:after="135"/>
              <w:jc w:val="both"/>
              <w:textAlignment w:val="center"/>
            </w:pPr>
            <w:r>
              <w:rPr>
                <w:rFonts w:ascii="Arial" w:hAnsi="Arial" w:cs="Arial"/>
                <w:color w:val="000000"/>
                <w:position w:val="-2"/>
                <w:sz w:val="18"/>
                <w:szCs w:val="18"/>
              </w:rPr>
              <w:t>Ponudnik mora predložiti certifikate, ki potrjujejo ustreznost ponujenega artikla s tehničnimi zahtevami naročnika, opredeljenih v predračunu za posamezni artikel.</w:t>
            </w:r>
          </w:p>
        </w:tc>
      </w:tr>
    </w:tbl>
    <w:p w:rsidR="003B6B9F" w:rsidRDefault="003B6B9F"/>
    <w:tbl>
      <w:tblPr>
        <w:tblStyle w:val="NormalTablePHPDOCX"/>
        <w:tblW w:w="2500" w:type="pct"/>
        <w:tblInd w:w="108" w:type="dxa"/>
        <w:shd w:val="clear" w:color="auto" w:fill="FFFFFF"/>
        <w:tblLook w:val="04A0" w:firstRow="1" w:lastRow="0" w:firstColumn="1" w:lastColumn="0" w:noHBand="0" w:noVBand="1"/>
      </w:tblPr>
      <w:tblGrid>
        <w:gridCol w:w="4535"/>
      </w:tblGrid>
      <w:tr w:rsidR="003B6B9F">
        <w:tc>
          <w:tcPr>
            <w:tcW w:w="0" w:type="auto"/>
            <w:tcBorders>
              <w:top w:val="single" w:sz="25" w:space="0" w:color="000000"/>
              <w:bottom w:val="single" w:sz="25" w:space="0" w:color="000000"/>
            </w:tcBorders>
            <w:shd w:val="clear" w:color="auto" w:fill="000000"/>
            <w:tcMar>
              <w:top w:w="75" w:type="dxa"/>
              <w:bottom w:w="75" w:type="dxa"/>
            </w:tcMar>
            <w:vAlign w:val="center"/>
          </w:tcPr>
          <w:p w:rsidR="003B6B9F" w:rsidRDefault="001752F3">
            <w:r>
              <w:rPr>
                <w:rFonts w:ascii="Arial" w:hAnsi="Arial" w:cs="Arial"/>
                <w:b/>
                <w:bCs/>
                <w:color w:val="FFFFFF"/>
                <w:position w:val="-3"/>
                <w:sz w:val="20"/>
                <w:szCs w:val="20"/>
                <w:shd w:val="clear" w:color="auto" w:fill="000000"/>
              </w:rPr>
              <w:t>Sklop 2: Rokavice latex</w:t>
            </w:r>
          </w:p>
        </w:tc>
      </w:tr>
    </w:tbl>
    <w:p w:rsidR="003B6B9F" w:rsidRDefault="003B6B9F"/>
    <w:tbl>
      <w:tblPr>
        <w:tblStyle w:val="NormalTablePHPDOCX"/>
        <w:tblW w:w="5000" w:type="pct"/>
        <w:tblInd w:w="600" w:type="dxa"/>
        <w:tblLook w:val="04A0" w:firstRow="1" w:lastRow="0" w:firstColumn="1" w:lastColumn="0" w:noHBand="0" w:noVBand="1"/>
      </w:tblPr>
      <w:tblGrid>
        <w:gridCol w:w="9070"/>
      </w:tblGrid>
      <w:tr w:rsidR="003B6B9F" w:rsidTr="00D668CA">
        <w:trPr>
          <w:trHeight w:val="1677"/>
        </w:trPr>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3B6B9F">
              <w:tc>
                <w:tcPr>
                  <w:tcW w:w="0" w:type="auto"/>
                  <w:shd w:val="clear" w:color="auto" w:fill="FFFFFF"/>
                  <w:tcMar>
                    <w:top w:w="75" w:type="dxa"/>
                    <w:bottom w:w="75" w:type="dxa"/>
                  </w:tcMar>
                  <w:vAlign w:val="center"/>
                </w:tcPr>
                <w:p w:rsidR="003B6B9F" w:rsidRDefault="001752F3">
                  <w:r>
                    <w:rPr>
                      <w:rFonts w:ascii="Arial" w:hAnsi="Arial" w:cs="Arial"/>
                      <w:b/>
                      <w:bCs/>
                      <w:color w:val="000000"/>
                      <w:position w:val="-2"/>
                      <w:sz w:val="18"/>
                      <w:szCs w:val="18"/>
                      <w:shd w:val="clear" w:color="auto" w:fill="FFFFFF"/>
                    </w:rPr>
                    <w:t>Postavka: Sklop 2: Rokavice latex</w:t>
                  </w:r>
                </w:p>
              </w:tc>
            </w:tr>
          </w:tbl>
          <w:p w:rsidR="003B6B9F" w:rsidRDefault="003B6B9F"/>
          <w:p w:rsidR="003B6B9F" w:rsidRDefault="001752F3">
            <w:pPr>
              <w:spacing w:after="135"/>
              <w:jc w:val="both"/>
              <w:textAlignment w:val="center"/>
            </w:pPr>
            <w:r>
              <w:rPr>
                <w:rFonts w:ascii="Arial" w:hAnsi="Arial" w:cs="Arial"/>
                <w:color w:val="000000"/>
                <w:position w:val="-2"/>
                <w:sz w:val="18"/>
                <w:szCs w:val="18"/>
              </w:rPr>
              <w:t>Ponudnik mora predložiti certifikate, ki potrjujejo ustreznost ponujenega izdelka s tehničnimi zahtevami naročnika, opredeljenih v predračunu za posamezni artikel.</w:t>
            </w:r>
          </w:p>
        </w:tc>
      </w:tr>
    </w:tbl>
    <w:p w:rsidR="003B6B9F" w:rsidRDefault="003B6B9F"/>
    <w:tbl>
      <w:tblPr>
        <w:tblStyle w:val="NormalTablePHPDOCX"/>
        <w:tblW w:w="5000" w:type="pct"/>
        <w:tblInd w:w="600" w:type="dxa"/>
        <w:tblLook w:val="04A0" w:firstRow="1" w:lastRow="0" w:firstColumn="1" w:lastColumn="0" w:noHBand="0" w:noVBand="1"/>
      </w:tblPr>
      <w:tblGrid>
        <w:gridCol w:w="9070"/>
      </w:tblGrid>
      <w:tr w:rsidR="003B6B9F">
        <w:tc>
          <w:tcPr>
            <w:tcW w:w="0" w:type="auto"/>
            <w:tcMar>
              <w:top w:w="135" w:type="dxa"/>
              <w:bottom w:w="135" w:type="dxa"/>
            </w:tcMar>
            <w:vAlign w:val="center"/>
          </w:tcPr>
          <w:p w:rsidR="003B6B9F" w:rsidRDefault="003B6B9F"/>
        </w:tc>
      </w:tr>
    </w:tbl>
    <w:p w:rsidR="003B6B9F" w:rsidRDefault="003B6B9F">
      <w:pPr>
        <w:sectPr w:rsidR="003B6B9F" w:rsidSect="00D931BF">
          <w:pgSz w:w="11906" w:h="16838"/>
          <w:pgMar w:top="1418" w:right="1418" w:bottom="1418" w:left="1418" w:header="567" w:footer="680" w:gutter="0"/>
          <w:cols w:space="708"/>
          <w:docGrid w:linePitch="360"/>
        </w:sectPr>
      </w:pPr>
    </w:p>
    <w:p w:rsidR="00827BFC" w:rsidRPr="00A17BFF" w:rsidRDefault="001752F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1752F3" w:rsidP="00827BFC">
      <w:pPr>
        <w:pStyle w:val="Paragraf"/>
        <w:rPr>
          <w:rFonts w:ascii="Arial" w:hAnsi="Arial" w:cs="Arial"/>
        </w:rPr>
      </w:pPr>
    </w:p>
    <w:p w:rsidR="003B6B9F" w:rsidRDefault="001752F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w:t>
      </w:r>
      <w:r>
        <w:rPr>
          <w:rFonts w:ascii="Arial" w:hAnsi="Arial" w:cs="Arial"/>
          <w:color w:val="000000"/>
          <w:sz w:val="18"/>
          <w:szCs w:val="18"/>
        </w:rPr>
        <w:t>o označeno.</w:t>
      </w:r>
    </w:p>
    <w:p w:rsidR="003B6B9F" w:rsidRDefault="001752F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3B6B9F" w:rsidRDefault="001752F3">
      <w:pPr>
        <w:spacing w:before="225" w:after="225" w:line="240" w:lineRule="auto"/>
        <w:jc w:val="both"/>
      </w:pPr>
      <w:r>
        <w:rPr>
          <w:rFonts w:ascii="Arial" w:hAnsi="Arial" w:cs="Arial"/>
          <w:color w:val="000000"/>
          <w:sz w:val="18"/>
          <w:szCs w:val="18"/>
        </w:rPr>
        <w:t>Navedeni dokumenti morajo b</w:t>
      </w:r>
      <w:r>
        <w:rPr>
          <w:rFonts w:ascii="Arial" w:hAnsi="Arial" w:cs="Arial"/>
          <w:color w:val="000000"/>
          <w:sz w:val="18"/>
          <w:szCs w:val="18"/>
        </w:rPr>
        <w:t xml:space="preserve">iti izpolnjeni, kot to zahtevajo navodila obrazca ali to iz njihovega besedila izhaja. V primeru, če ponudnik posameznega zahtevanega dokumenta ne predloži (oziroma ga ne predloži na poziv naročnika, če je takšen poziv mogoč na podlagi določil ZJN-3), ali </w:t>
      </w:r>
      <w:r>
        <w:rPr>
          <w:rFonts w:ascii="Arial" w:hAnsi="Arial" w:cs="Arial"/>
          <w:color w:val="000000"/>
          <w:sz w:val="18"/>
          <w:szCs w:val="18"/>
        </w:rPr>
        <w:t>pa bo predloženi dokument v nasprotju z zahtevami razpisne dokumentacije, bo naročnik tako ponudbo zavrnil kot nedopustno.</w:t>
      </w:r>
    </w:p>
    <w:p w:rsidR="003B6B9F" w:rsidRDefault="001752F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w:t>
      </w:r>
      <w:r>
        <w:rPr>
          <w:rFonts w:ascii="Arial" w:hAnsi="Arial" w:cs="Arial"/>
          <w:color w:val="000000"/>
          <w:sz w:val="18"/>
          <w:szCs w:val="18"/>
        </w:rPr>
        <w:t>kumentacije oštevilčene z zaporednimi številkami.</w:t>
      </w:r>
    </w:p>
    <w:p w:rsidR="00724169" w:rsidRPr="00A17BFF" w:rsidRDefault="001752F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B6B9F">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B6B9F" w:rsidRDefault="001752F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B6B9F" w:rsidRDefault="001752F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3B6B9F" w:rsidRDefault="001752F3">
            <w:pPr>
              <w:jc w:val="center"/>
            </w:pPr>
            <w:r>
              <w:rPr>
                <w:rFonts w:ascii="Arial" w:hAnsi="Arial" w:cs="Arial"/>
                <w:b/>
                <w:bCs/>
                <w:color w:val="000000"/>
                <w:position w:val="-3"/>
                <w:sz w:val="20"/>
                <w:szCs w:val="20"/>
                <w:shd w:val="clear" w:color="auto" w:fill="AAAAAA"/>
              </w:rPr>
              <w:t>Opombe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Ponudba</w:t>
            </w:r>
            <w:r>
              <w:rPr>
                <w:rFonts w:ascii="Arial" w:hAnsi="Arial" w:cs="Arial"/>
                <w:color w:val="000000"/>
                <w:position w:val="-2"/>
                <w:sz w:val="18"/>
                <w:szCs w:val="18"/>
              </w:rPr>
              <w:br/>
            </w:r>
            <w:r>
              <w:rPr>
                <w:rFonts w:ascii="Arial" w:hAnsi="Arial" w:cs="Arial"/>
                <w:color w:val="000000"/>
                <w:position w:val="-2"/>
                <w:sz w:val="18"/>
                <w:szCs w:val="18"/>
              </w:rPr>
              <w:t>Velja za sklop 1 (Rokavice nitril), sklop 2 (Rokavice latex), sklop 3 (Igle, brizge), sklop 4 (osebna varovalna oprema), sklop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podpisan in žigosan. Prvo stran obr</w:t>
            </w:r>
            <w:r>
              <w:rPr>
                <w:rFonts w:ascii="Arial" w:hAnsi="Arial" w:cs="Arial"/>
                <w:color w:val="000000"/>
                <w:position w:val="-2"/>
                <w:sz w:val="18"/>
                <w:szCs w:val="18"/>
              </w:rPr>
              <w:t>azca Ponudba iz katere je razvidna ponudbena cena, ponudnik pripne v razdelek »Predračun« v aplikaciji eOddaja.</w:t>
            </w:r>
          </w:p>
          <w:p w:rsidR="003B6B9F" w:rsidRDefault="001752F3">
            <w:pPr>
              <w:spacing w:before="135" w:after="135"/>
              <w:jc w:val="both"/>
              <w:textAlignment w:val="center"/>
            </w:pPr>
            <w:r>
              <w:rPr>
                <w:rFonts w:ascii="Arial" w:hAnsi="Arial" w:cs="Arial"/>
                <w:color w:val="000000"/>
                <w:position w:val="-2"/>
                <w:sz w:val="18"/>
                <w:szCs w:val="18"/>
              </w:rPr>
              <w:t>Nato še celotno ponudbo (obr.1) pri elektronski oddaji ponudb naložiti v aplikaciji e-JN v razdelek "Ostale priloge".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Krovna izjava</w:t>
            </w:r>
            <w:r>
              <w:rPr>
                <w:rFonts w:ascii="Arial" w:hAnsi="Arial" w:cs="Arial"/>
                <w:color w:val="000000"/>
                <w:position w:val="-2"/>
                <w:sz w:val="18"/>
                <w:szCs w:val="18"/>
              </w:rPr>
              <w:br/>
              <w:t>Velja za sklop 1 (Rokavice nitril), sklop 2 (Rokavice latex), sklop 3 (Igle, brizge), sklop 4 (osebna varovalna oprema), sklop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podpisan in žigosan.</w:t>
            </w:r>
          </w:p>
          <w:p w:rsidR="003B6B9F" w:rsidRDefault="001752F3">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ESPD</w:t>
            </w:r>
            <w:r>
              <w:rPr>
                <w:rFonts w:ascii="Arial" w:hAnsi="Arial" w:cs="Arial"/>
                <w:color w:val="000000"/>
                <w:position w:val="-2"/>
                <w:sz w:val="18"/>
                <w:szCs w:val="18"/>
              </w:rPr>
              <w:br/>
              <w:t>Velja za sklop 1 (Rokavice nitril), sklop 2 (Rokavice latex), sklop 3 (Igle, brizge), sklop 4 (osebna varovalna oprema), sklop 5 (pralna oblačila), sklop</w:t>
            </w:r>
            <w:r>
              <w:rPr>
                <w:rFonts w:ascii="Arial" w:hAnsi="Arial" w:cs="Arial"/>
                <w:color w:val="000000"/>
                <w:position w:val="-2"/>
                <w:sz w:val="18"/>
                <w:szCs w:val="18"/>
              </w:rPr>
              <w:t xml:space="preserve">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.xml, uvoziti v e-Oddajo</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(Rokavice nitril), sklop 2 (Rokavice latex), sklop 3 (I</w:t>
            </w:r>
            <w:r>
              <w:rPr>
                <w:rFonts w:ascii="Arial" w:hAnsi="Arial" w:cs="Arial"/>
                <w:color w:val="000000"/>
                <w:position w:val="-2"/>
                <w:sz w:val="18"/>
                <w:szCs w:val="18"/>
              </w:rPr>
              <w:t>gle, brizge), sklop 4 (osebna varovalna oprema), sklop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podpisan in žigosan.</w:t>
            </w:r>
          </w:p>
          <w:p w:rsidR="003B6B9F" w:rsidRDefault="001752F3">
            <w:pPr>
              <w:spacing w:before="135" w:after="135"/>
              <w:jc w:val="both"/>
              <w:textAlignment w:val="center"/>
            </w:pPr>
            <w:r>
              <w:rPr>
                <w:rFonts w:ascii="Arial" w:hAnsi="Arial" w:cs="Arial"/>
                <w:color w:val="000000"/>
                <w:position w:val="-2"/>
                <w:sz w:val="18"/>
                <w:szCs w:val="18"/>
              </w:rPr>
              <w:t>Dokument pri elektronski oddaji ponudb naložiti v aplikaciji e-JN v razdelek "Ostale p</w:t>
            </w:r>
            <w:r>
              <w:rPr>
                <w:rFonts w:ascii="Arial" w:hAnsi="Arial" w:cs="Arial"/>
                <w:color w:val="000000"/>
                <w:position w:val="-2"/>
                <w:sz w:val="18"/>
                <w:szCs w:val="18"/>
              </w:rPr>
              <w:t>riloge".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 xml:space="preserve">Velja za sklop 1 (Rokavice nitril), sklop 2 (Rokavice latex), </w:t>
            </w:r>
            <w:r>
              <w:rPr>
                <w:rFonts w:ascii="Arial" w:hAnsi="Arial" w:cs="Arial"/>
                <w:color w:val="000000"/>
                <w:position w:val="-2"/>
                <w:sz w:val="18"/>
                <w:szCs w:val="18"/>
              </w:rPr>
              <w:lastRenderedPageBreak/>
              <w:t>sklop 3 (Igle, brizge), sklop 4 (osebna varovalna oprema), sklo</w:t>
            </w:r>
            <w:r>
              <w:rPr>
                <w:rFonts w:ascii="Arial" w:hAnsi="Arial" w:cs="Arial"/>
                <w:color w:val="000000"/>
                <w:position w:val="-2"/>
                <w:sz w:val="18"/>
                <w:szCs w:val="18"/>
              </w:rPr>
              <w:t>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lastRenderedPageBreak/>
              <w:t>Izpolnjen, podpisan in žigosan. </w:t>
            </w:r>
          </w:p>
          <w:p w:rsidR="003B6B9F" w:rsidRDefault="001752F3">
            <w:pPr>
              <w:spacing w:before="135" w:after="135"/>
              <w:jc w:val="both"/>
              <w:textAlignment w:val="center"/>
            </w:pPr>
            <w:r>
              <w:rPr>
                <w:rFonts w:ascii="Arial" w:hAnsi="Arial" w:cs="Arial"/>
                <w:color w:val="000000"/>
                <w:position w:val="-2"/>
                <w:sz w:val="18"/>
                <w:szCs w:val="18"/>
              </w:rPr>
              <w:t xml:space="preserve">Dokument pri elektronski oddaji ponudb </w:t>
            </w:r>
            <w:r>
              <w:rPr>
                <w:rFonts w:ascii="Arial" w:hAnsi="Arial" w:cs="Arial"/>
                <w:color w:val="000000"/>
                <w:position w:val="-2"/>
                <w:sz w:val="18"/>
                <w:szCs w:val="18"/>
              </w:rPr>
              <w:lastRenderedPageBreak/>
              <w:t>naložiti v aplikaciji e-JN v razdelek "Ostale priloge".</w:t>
            </w:r>
          </w:p>
          <w:p w:rsidR="003B6B9F" w:rsidRDefault="001752F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(Rokavice nitril)</w:t>
            </w:r>
            <w:r>
              <w:rPr>
                <w:rFonts w:ascii="Arial" w:hAnsi="Arial" w:cs="Arial"/>
                <w:color w:val="000000"/>
                <w:position w:val="-2"/>
                <w:sz w:val="18"/>
                <w:szCs w:val="18"/>
              </w:rPr>
              <w:t>, sklop 2 (Rokavice latex), sklop 3 (Igle, brizge), sklop 4 (osebna varovalna oprema), sklop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Parafiran.</w:t>
            </w:r>
          </w:p>
          <w:p w:rsidR="003B6B9F" w:rsidRDefault="001752F3">
            <w:pPr>
              <w:spacing w:before="135" w:after="135"/>
              <w:jc w:val="both"/>
              <w:textAlignment w:val="center"/>
            </w:pPr>
            <w:r>
              <w:rPr>
                <w:rFonts w:ascii="Arial" w:hAnsi="Arial" w:cs="Arial"/>
                <w:color w:val="000000"/>
                <w:position w:val="-2"/>
                <w:sz w:val="18"/>
                <w:szCs w:val="18"/>
              </w:rPr>
              <w:t>Dokument pri elektronski oddaji ponudb naložiti v aplikaciji e-JN v r</w:t>
            </w:r>
            <w:r>
              <w:rPr>
                <w:rFonts w:ascii="Arial" w:hAnsi="Arial" w:cs="Arial"/>
                <w:color w:val="000000"/>
                <w:position w:val="-2"/>
                <w:sz w:val="18"/>
                <w:szCs w:val="18"/>
              </w:rPr>
              <w:t>azdelek "Ostale priloge".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(Rokavice nitril), sklop 2 (Rokavice latex), sklop 3 (Igle, brizge), sklop 4 (osebna varovalna oprema), sklop 5 (pralna oblačila), sklop 6 (Razkužila za površine), sklop 7 (Razkužila</w:t>
            </w:r>
            <w:r>
              <w:rPr>
                <w:rFonts w:ascii="Arial" w:hAnsi="Arial" w:cs="Arial"/>
                <w:color w:val="000000"/>
                <w:position w:val="-2"/>
                <w:sz w:val="18"/>
                <w:szCs w:val="18"/>
              </w:rPr>
              <w:t xml:space="preserve">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Izpolnjen, podpisan in žigosan.</w:t>
            </w:r>
          </w:p>
          <w:p w:rsidR="003B6B9F" w:rsidRDefault="001752F3">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B6B9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Vzorec pogodbe: Pogodba o dobavi medicinskih pripomočkov.</w:t>
            </w:r>
            <w:r>
              <w:rPr>
                <w:rFonts w:ascii="Arial" w:hAnsi="Arial" w:cs="Arial"/>
                <w:color w:val="000000"/>
                <w:position w:val="-2"/>
                <w:sz w:val="18"/>
                <w:szCs w:val="18"/>
              </w:rPr>
              <w:br/>
              <w:t>Velja za sklop 1 (Rokavice nitril), sklop 2 (Rokavi</w:t>
            </w:r>
            <w:r>
              <w:rPr>
                <w:rFonts w:ascii="Arial" w:hAnsi="Arial" w:cs="Arial"/>
                <w:color w:val="000000"/>
                <w:position w:val="-2"/>
                <w:sz w:val="18"/>
                <w:szCs w:val="18"/>
              </w:rPr>
              <w:t>ce latex), sklop 3 (Igle, brizge), sklop 4 (osebna varovalna oprema), sklop 5 (pralna oblačila), sklop 6 (Razkužila za površine), sklop 7 (Razkužila za kožo).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spacing w:before="135" w:after="135"/>
              <w:jc w:val="both"/>
              <w:textAlignment w:val="center"/>
            </w:pPr>
            <w:r>
              <w:rPr>
                <w:rFonts w:ascii="Arial" w:hAnsi="Arial" w:cs="Arial"/>
                <w:color w:val="000000"/>
                <w:position w:val="-2"/>
                <w:sz w:val="18"/>
                <w:szCs w:val="18"/>
              </w:rPr>
              <w:t>Parafiran, podpisan in žigosan.</w:t>
            </w:r>
          </w:p>
        </w:tc>
      </w:tr>
    </w:tbl>
    <w:p w:rsidR="003B6B9F" w:rsidRDefault="003B6B9F">
      <w:pPr>
        <w:sectPr w:rsidR="003B6B9F" w:rsidSect="00D931BF">
          <w:pgSz w:w="11906" w:h="16838"/>
          <w:pgMar w:top="1418" w:right="1418" w:bottom="1418" w:left="1418" w:header="567" w:footer="680"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sanitetnega materiala in osebnih zaščitnih sredstev</w:t>
      </w:r>
      <w:r>
        <w:rPr>
          <w:rFonts w:ascii="Arial" w:hAnsi="Arial" w:cs="Arial"/>
          <w:color w:val="000000"/>
          <w:sz w:val="18"/>
          <w:szCs w:val="18"/>
        </w:rPr>
        <w:t>« dajemo ponudbo, kot sledi:</w:t>
      </w:r>
    </w:p>
    <w:p w:rsidR="003B6B9F" w:rsidRDefault="001752F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B6B9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Ponudbo oddajamo (ustrezno označite):</w:t>
      </w:r>
    </w:p>
    <w:p w:rsidR="003B6B9F" w:rsidRDefault="001752F3">
      <w:pPr>
        <w:spacing w:before="225" w:after="225" w:line="240" w:lineRule="auto"/>
        <w:jc w:val="both"/>
      </w:pPr>
      <w:r>
        <w:fldChar w:fldCharType="begin">
          <w:ffData>
            <w:name w:val="cbox15f0c3ee64a279"/>
            <w:enabled/>
            <w:calcOnExit w:val="0"/>
            <w:checkBox>
              <w:sizeAuto/>
              <w:default w:val="0"/>
            </w:checkBox>
          </w:ffData>
        </w:fldChar>
      </w:r>
      <w:bookmarkStart w:id="0" w:name="cbox15f0c3ee64a279"/>
      <w:r>
        <w:instrText xml:space="preserve"> FORMCHECKBOX </w:instrText>
      </w:r>
      <w:r>
        <w:fldChar w:fldCharType="separate"/>
      </w:r>
      <w:r>
        <w:fldChar w:fldCharType="end"/>
      </w:r>
      <w:bookmarkEnd w:id="0"/>
      <w:r>
        <w:rPr>
          <w:rFonts w:ascii="Arial" w:hAnsi="Arial" w:cs="Arial"/>
          <w:color w:val="000000"/>
          <w:sz w:val="18"/>
          <w:szCs w:val="18"/>
        </w:rPr>
        <w:t> samostojno</w:t>
      </w:r>
    </w:p>
    <w:p w:rsidR="003B6B9F" w:rsidRDefault="001752F3">
      <w:pPr>
        <w:spacing w:before="225" w:after="225" w:line="240" w:lineRule="auto"/>
        <w:jc w:val="both"/>
      </w:pPr>
      <w:r>
        <w:fldChar w:fldCharType="begin">
          <w:ffData>
            <w:name w:val="cbox15f0c3ee64a76c"/>
            <w:enabled/>
            <w:calcOnExit w:val="0"/>
            <w:checkBox>
              <w:sizeAuto/>
              <w:default w:val="0"/>
            </w:checkBox>
          </w:ffData>
        </w:fldChar>
      </w:r>
      <w:bookmarkStart w:id="1" w:name="cbox15f0c3ee64a76c"/>
      <w:r>
        <w:instrText xml:space="preserve"> FORMCHECKBOX </w:instrText>
      </w:r>
      <w:r>
        <w:fldChar w:fldCharType="separate"/>
      </w:r>
      <w:r>
        <w:fldChar w:fldCharType="end"/>
      </w:r>
      <w:bookmarkEnd w:id="1"/>
      <w:r>
        <w:rPr>
          <w:rFonts w:ascii="Arial" w:hAnsi="Arial" w:cs="Arial"/>
          <w:color w:val="000000"/>
          <w:sz w:val="18"/>
          <w:szCs w:val="18"/>
        </w:rPr>
        <w:t> z naslednjimi partnerji (nav</w:t>
      </w:r>
      <w:r>
        <w:rPr>
          <w:rFonts w:ascii="Arial" w:hAnsi="Arial" w:cs="Arial"/>
          <w:color w:val="000000"/>
          <w:sz w:val="18"/>
          <w:szCs w:val="18"/>
        </w:rPr>
        <w:t>edite samo firme): ___________________________________</w:t>
      </w:r>
    </w:p>
    <w:p w:rsidR="003B6B9F" w:rsidRDefault="001752F3">
      <w:pPr>
        <w:spacing w:before="225" w:after="225" w:line="240" w:lineRule="auto"/>
        <w:jc w:val="both"/>
      </w:pPr>
      <w:r>
        <w:fldChar w:fldCharType="begin">
          <w:ffData>
            <w:name w:val="cbox15f0c3ee64acdb"/>
            <w:enabled/>
            <w:calcOnExit w:val="0"/>
            <w:checkBox>
              <w:sizeAuto/>
              <w:default w:val="0"/>
            </w:checkBox>
          </w:ffData>
        </w:fldChar>
      </w:r>
      <w:bookmarkStart w:id="2" w:name="cbox15f0c3ee64acd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3B6B9F" w:rsidRDefault="001752F3">
      <w:pPr>
        <w:spacing w:before="225" w:after="225" w:line="240" w:lineRule="auto"/>
        <w:jc w:val="both"/>
      </w:pPr>
      <w:r>
        <w:fldChar w:fldCharType="begin">
          <w:ffData>
            <w:name w:val="cbox15f0c3ee64b25f"/>
            <w:enabled/>
            <w:calcOnExit w:val="0"/>
            <w:checkBox>
              <w:sizeAuto/>
              <w:default w:val="0"/>
            </w:checkBox>
          </w:ffData>
        </w:fldChar>
      </w:r>
      <w:bookmarkStart w:id="3" w:name="cbox15f0c3ee64b25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3B6B9F" w:rsidRDefault="001752F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3B6B9F" w:rsidRDefault="001752F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3B6B9F">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center"/>
            </w:pPr>
            <w:r>
              <w:rPr>
                <w:rFonts w:ascii="Arial" w:hAnsi="Arial" w:cs="Arial"/>
                <w:b/>
                <w:bCs/>
                <w:color w:val="000000"/>
                <w:position w:val="-2"/>
                <w:sz w:val="18"/>
                <w:szCs w:val="18"/>
                <w:shd w:val="clear" w:color="auto" w:fill="D1D1D1"/>
              </w:rPr>
              <w:t>Vrednost z DDV</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Rokavice nitril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Rokavice latex</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Igle, brizge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osebna varovalna oprema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pralna oblačila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Razkužila za površine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Razkužila za kožo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r>
              <w:rPr>
                <w:rFonts w:ascii="Arial" w:hAnsi="Arial" w:cs="Arial"/>
                <w:color w:val="000000"/>
                <w:position w:val="-2"/>
                <w:sz w:val="18"/>
                <w:szCs w:val="18"/>
                <w:shd w:val="clear" w:color="auto" w:fill="CCCCCC"/>
              </w:rPr>
              <w:t> </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3B6B9F" w:rsidRDefault="001752F3">
      <w:pPr>
        <w:spacing w:before="225" w:after="225" w:line="240" w:lineRule="auto"/>
        <w:jc w:val="both"/>
      </w:pPr>
      <w:r>
        <w:rPr>
          <w:rFonts w:ascii="Arial" w:hAnsi="Arial" w:cs="Arial"/>
          <w:color w:val="000000"/>
          <w:sz w:val="18"/>
          <w:szCs w:val="18"/>
        </w:rPr>
        <w:t>Ponudba velja najmanj 90 dni od roka za predložitev ponudb.</w:t>
      </w:r>
    </w:p>
    <w:p w:rsidR="003B6B9F" w:rsidRDefault="001752F3">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xml:space="preserve">Plačila se opravijo </w:t>
      </w:r>
      <w:r>
        <w:rPr>
          <w:rFonts w:ascii="Arial" w:hAnsi="Arial" w:cs="Arial"/>
          <w:color w:val="000000"/>
          <w:sz w:val="18"/>
          <w:szCs w:val="18"/>
        </w:rPr>
        <w:t>na podlagi izdanih računov. Če ni z zakonom ali drugim predpisom določeno drugače, je rok plačila je 30 dni od datuma prejema računa. Če naročnik izpodbija del zneska, je dolžan plačati nesporni del zneska. Roki plačil podizvajalcem so enaki kot za izvajal</w:t>
      </w:r>
      <w:r>
        <w:rPr>
          <w:rFonts w:ascii="Arial" w:hAnsi="Arial" w:cs="Arial"/>
          <w:color w:val="000000"/>
          <w:sz w:val="18"/>
          <w:szCs w:val="18"/>
        </w:rPr>
        <w:t>ca.</w:t>
      </w:r>
    </w:p>
    <w:p w:rsidR="003B6B9F" w:rsidRDefault="001752F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Strinjamo se, da naročnik ni zavezan sprejeti nobene od ponudb, ki jih je prejel, ter da v pri</w:t>
      </w:r>
      <w:r>
        <w:rPr>
          <w:rFonts w:ascii="Arial" w:hAnsi="Arial" w:cs="Arial"/>
          <w:color w:val="000000"/>
          <w:sz w:val="18"/>
          <w:szCs w:val="18"/>
        </w:rPr>
        <w:t>meru odstopa naročnika od oddaje javnega naročila ne bodo povrnjeni ponudniku nobeni stroški v zvezi z izdelavo ponudb.</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w:t>
      </w:r>
    </w:p>
    <w:p w:rsidR="003B6B9F" w:rsidRDefault="001752F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bl>
    <w:p w:rsidR="003B6B9F" w:rsidRDefault="003B6B9F"/>
    <w:tbl>
      <w:tblPr>
        <w:tblStyle w:val="NormalTablePHPDOCX"/>
        <w:tblW w:w="8745" w:type="dxa"/>
        <w:tblInd w:w="108" w:type="dxa"/>
        <w:tblLook w:val="04A0" w:firstRow="1" w:lastRow="0" w:firstColumn="1" w:lastColumn="0" w:noHBand="0" w:noVBand="1"/>
      </w:tblPr>
      <w:tblGrid>
        <w:gridCol w:w="4080"/>
        <w:gridCol w:w="4665"/>
      </w:tblGrid>
      <w:tr w:rsidR="003B6B9F">
        <w:tc>
          <w:tcPr>
            <w:tcW w:w="4080" w:type="dxa"/>
            <w:gridSpan w:val="2"/>
            <w:tcMar>
              <w:top w:w="75" w:type="dxa"/>
              <w:bottom w:w="75" w:type="dxa"/>
            </w:tcMar>
            <w:vAlign w:val="center"/>
          </w:tcPr>
          <w:p w:rsidR="003B6B9F" w:rsidRDefault="001752F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w:t>
            </w:r>
            <w:r>
              <w:rPr>
                <w:rFonts w:ascii="Arial" w:hAnsi="Arial" w:cs="Arial"/>
                <w:color w:val="000000"/>
                <w:position w:val="-2"/>
                <w:sz w:val="18"/>
                <w:szCs w:val="18"/>
              </w:rPr>
              <w:t>nci</w:t>
            </w:r>
          </w:p>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4080" w:type="dxa"/>
            <w:tcMar>
              <w:top w:w="75" w:type="dxa"/>
              <w:bottom w:w="75" w:type="dxa"/>
            </w:tcMar>
            <w:vAlign w:val="center"/>
          </w:tcPr>
          <w:p w:rsidR="003B6B9F" w:rsidRDefault="001752F3">
            <w:r>
              <w:rPr>
                <w:rFonts w:ascii="Arial" w:hAnsi="Arial" w:cs="Arial"/>
                <w:color w:val="000000"/>
                <w:position w:val="-2"/>
                <w:sz w:val="18"/>
                <w:szCs w:val="18"/>
              </w:rPr>
              <w:t>Kraj in datum:</w:t>
            </w:r>
          </w:p>
        </w:tc>
        <w:tc>
          <w:tcPr>
            <w:tcW w:w="0" w:type="auto"/>
            <w:tcMar>
              <w:top w:w="75" w:type="dxa"/>
              <w:bottom w:w="75" w:type="dxa"/>
            </w:tcMar>
            <w:vAlign w:val="center"/>
          </w:tcPr>
          <w:p w:rsidR="003B6B9F" w:rsidRDefault="001752F3">
            <w:pPr>
              <w:jc w:val="center"/>
            </w:pPr>
            <w:r>
              <w:rPr>
                <w:rFonts w:ascii="Arial" w:hAnsi="Arial" w:cs="Arial"/>
                <w:color w:val="000000"/>
                <w:position w:val="-2"/>
                <w:sz w:val="18"/>
                <w:szCs w:val="18"/>
              </w:rPr>
              <w:t>Ime in priimek: _____________________</w:t>
            </w:r>
          </w:p>
        </w:tc>
      </w:tr>
      <w:tr w:rsidR="003B6B9F">
        <w:tc>
          <w:tcPr>
            <w:tcW w:w="4080" w:type="dxa"/>
            <w:tcMar>
              <w:top w:w="75" w:type="dxa"/>
              <w:bottom w:w="75" w:type="dxa"/>
            </w:tcMar>
            <w:vAlign w:val="center"/>
          </w:tcPr>
          <w:p w:rsidR="003B6B9F" w:rsidRDefault="001752F3">
            <w:r>
              <w:rPr>
                <w:rFonts w:ascii="Arial" w:hAnsi="Arial" w:cs="Arial"/>
                <w:color w:val="000000"/>
                <w:position w:val="-2"/>
                <w:sz w:val="18"/>
                <w:szCs w:val="18"/>
              </w:rPr>
              <w:t> </w:t>
            </w:r>
          </w:p>
        </w:tc>
        <w:tc>
          <w:tcPr>
            <w:tcW w:w="0" w:type="auto"/>
            <w:tcMar>
              <w:top w:w="75" w:type="dxa"/>
              <w:bottom w:w="75" w:type="dxa"/>
            </w:tcMar>
            <w:vAlign w:val="center"/>
          </w:tcPr>
          <w:p w:rsidR="003B6B9F" w:rsidRDefault="003B6B9F"/>
          <w:p w:rsidR="003B6B9F" w:rsidRDefault="001752F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3B6B9F" w:rsidRDefault="003B6B9F">
      <w:pPr>
        <w:sectPr w:rsidR="003B6B9F" w:rsidSect="006E7A2B">
          <w:footerReference w:type="default" r:id="rId12"/>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Nabava sanitetnega materiala in osebnih zaščitnih sredstev</w:t>
      </w:r>
      <w:r>
        <w:rPr>
          <w:rFonts w:ascii="Arial" w:hAnsi="Arial" w:cs="Arial"/>
          <w:color w:val="000000"/>
          <w:sz w:val="18"/>
          <w:szCs w:val="18"/>
        </w:rPr>
        <w:t>«,</w:t>
      </w:r>
    </w:p>
    <w:p w:rsidR="003B6B9F" w:rsidRDefault="001752F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3B6B9F" w:rsidRDefault="001752F3">
      <w:pPr>
        <w:spacing w:before="225" w:after="225" w:line="240" w:lineRule="auto"/>
        <w:jc w:val="both"/>
      </w:pPr>
      <w:r>
        <w:rPr>
          <w:rFonts w:ascii="Arial" w:hAnsi="Arial" w:cs="Arial"/>
          <w:i/>
          <w:iCs/>
          <w:color w:val="000000"/>
          <w:sz w:val="18"/>
          <w:szCs w:val="18"/>
        </w:rPr>
        <w:t>(naziv ponudnika, partnerja v skupni ponudbi)</w:t>
      </w:r>
    </w:p>
    <w:p w:rsidR="003B6B9F" w:rsidRDefault="001752F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 xml:space="preserve">ne </w:t>
            </w:r>
            <w:r>
              <w:rPr>
                <w:rFonts w:ascii="Arial" w:hAnsi="Arial" w:cs="Arial"/>
                <w:color w:val="000000"/>
                <w:sz w:val="18"/>
                <w:szCs w:val="18"/>
              </w:rPr>
              <w:t>bomo imeli do naročnika predmetnega razpisa nobenega odškodninskega zahtevka, če ne bomo izbrani kot najugodnejši ponudnik, oz. da v primeru ustavitve postopka, zavrnitve vseh ponudb ali odstopa od izvedbe javnega naročila ne bomo zahtevali povrnitve noben</w:t>
            </w:r>
            <w:r>
              <w:rPr>
                <w:rFonts w:ascii="Arial" w:hAnsi="Arial" w:cs="Arial"/>
                <w:color w:val="000000"/>
                <w:sz w:val="18"/>
                <w:szCs w:val="18"/>
              </w:rPr>
              <w:t>ih stroškov, ki smo jih imeli s pripravo ponudbene dokumentacije;</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w:t>
            </w:r>
            <w:r>
              <w:rPr>
                <w:rFonts w:ascii="Arial" w:hAnsi="Arial" w:cs="Arial"/>
                <w:color w:val="000000"/>
                <w:sz w:val="18"/>
                <w:szCs w:val="18"/>
              </w:rPr>
              <w:t>stila, če jih bo ta zahteval;</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w:t>
            </w:r>
            <w:r>
              <w:rPr>
                <w:rFonts w:ascii="Arial" w:hAnsi="Arial" w:cs="Arial"/>
                <w:color w:val="000000"/>
                <w:sz w:val="18"/>
                <w:szCs w:val="18"/>
              </w:rPr>
              <w:t>ri izvajanju pogodbe spoštovali obveznosti, ki izhajajo iz predpisov o varstvu pri delu, zaposlovanju in delovnih pogojih, veljavnih v Republiki Sloveniji;</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w:t>
            </w:r>
            <w:r>
              <w:rPr>
                <w:rFonts w:ascii="Arial" w:hAnsi="Arial" w:cs="Arial"/>
                <w:color w:val="000000"/>
                <w:sz w:val="18"/>
                <w:szCs w:val="18"/>
              </w:rPr>
              <w:t>zvesti razpisana dela, ter da razpolagamo z zadostnimi tehničnimi in kadrovskimi zmogljivostmi za izvedbo javnega naročila;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w:t>
            </w:r>
            <w:r>
              <w:rPr>
                <w:rFonts w:ascii="Arial" w:hAnsi="Arial" w:cs="Arial"/>
                <w:color w:val="000000"/>
                <w:sz w:val="18"/>
                <w:szCs w:val="18"/>
              </w:rPr>
              <w:t>dardi, tehničnimi soglasji), tehničnimi navodili, priporočili in normativi ter okoljevarstvenimi predpisi;</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w:t>
            </w:r>
            <w:r>
              <w:rPr>
                <w:rFonts w:ascii="Arial" w:hAnsi="Arial" w:cs="Arial"/>
                <w:color w:val="000000"/>
                <w:sz w:val="18"/>
                <w:szCs w:val="18"/>
              </w:rPr>
              <w:t>drov pred njihovo menjavo pridobili pisno soglasje naročnika;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w:t>
            </w:r>
            <w:r>
              <w:rPr>
                <w:rFonts w:ascii="Arial" w:hAnsi="Arial" w:cs="Arial"/>
                <w:color w:val="000000"/>
                <w:sz w:val="18"/>
                <w:szCs w:val="18"/>
              </w:rPr>
              <w:t>ročnikove pogoje, ki jih morajo izpolnjevati podizvajalci;</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w:t>
            </w:r>
            <w:r>
              <w:rPr>
                <w:rFonts w:ascii="Arial" w:hAnsi="Arial" w:cs="Arial"/>
                <w:color w:val="000000"/>
                <w:sz w:val="18"/>
                <w:szCs w:val="18"/>
              </w:rPr>
              <w:t>anj v obsegu, ki bi zadoščal za priznanje usposobljenosti, če bi bili te podizvajalci navedeni v sami ponudbi namesto podizvajalcev, ki jih zamenjujejo;</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w:t>
            </w:r>
            <w:r>
              <w:rPr>
                <w:rFonts w:ascii="Arial" w:hAnsi="Arial" w:cs="Arial"/>
                <w:color w:val="000000"/>
                <w:sz w:val="18"/>
                <w:szCs w:val="18"/>
              </w:rPr>
              <w:t xml:space="preserve"> v razpisni dokumentaciji;</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w:t>
            </w:r>
            <w:r>
              <w:rPr>
                <w:rFonts w:ascii="Arial" w:hAnsi="Arial" w:cs="Arial"/>
                <w:color w:val="000000"/>
                <w:sz w:val="18"/>
                <w:szCs w:val="18"/>
              </w:rPr>
              <w:t>mo predložili vsa zahtevana zavarovanja posla;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w:t>
            </w:r>
            <w:r>
              <w:rPr>
                <w:rFonts w:ascii="Arial" w:hAnsi="Arial" w:cs="Arial"/>
                <w:color w:val="000000"/>
                <w:sz w:val="18"/>
                <w:szCs w:val="18"/>
              </w:rPr>
              <w:t>gom in zahtevnostjo javnega naročila;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3B6B9F" w:rsidRDefault="001752F3">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3B6B9F" w:rsidRDefault="001752F3">
      <w:pPr>
        <w:spacing w:before="225" w:after="225" w:line="240" w:lineRule="auto"/>
        <w:jc w:val="both"/>
      </w:pPr>
      <w:r>
        <w:rPr>
          <w:rFonts w:ascii="Arial" w:hAnsi="Arial" w:cs="Arial"/>
          <w:color w:val="000000"/>
          <w:sz w:val="18"/>
          <w:szCs w:val="18"/>
        </w:rPr>
        <w:t>Izjavljamo, da izpolnjujemo naslednje obvezne pogoje skladno z zakonskimi zahtevami in zahtev</w:t>
      </w:r>
      <w:r>
        <w:rPr>
          <w:rFonts w:ascii="Arial" w:hAnsi="Arial" w:cs="Arial"/>
          <w:color w:val="000000"/>
          <w:sz w:val="18"/>
          <w:szCs w:val="18"/>
        </w:rPr>
        <w:t>ami naročnika:</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w:t>
            </w:r>
            <w:r>
              <w:rPr>
                <w:rFonts w:ascii="Arial" w:hAnsi="Arial" w:cs="Arial"/>
                <w:color w:val="000000"/>
                <w:sz w:val="18"/>
                <w:szCs w:val="18"/>
              </w:rPr>
              <w:t>ga gospodarskega subjekta ali ki ima pooblastila za njegovo zastopanje ali odločanje ali nadzor v njem, ni bil pravnomočno obsojen zaradi storitve kaznivega dejanja naštetega v prvem odstavku 75. člena ZJN-3,</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w:t>
            </w:r>
            <w:r>
              <w:rPr>
                <w:rFonts w:ascii="Arial" w:hAnsi="Arial" w:cs="Arial"/>
                <w:color w:val="000000"/>
                <w:sz w:val="18"/>
                <w:szCs w:val="18"/>
              </w:rPr>
              <w:t>di uvrstitve v evidenco gospodarskih subjektov z negativnimi referencami,</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w:t>
            </w:r>
            <w:r>
              <w:rPr>
                <w:rFonts w:ascii="Arial" w:hAnsi="Arial" w:cs="Arial"/>
                <w:color w:val="000000"/>
                <w:sz w:val="18"/>
                <w:szCs w:val="18"/>
              </w:rPr>
              <w:t xml:space="preserve">ostopek likvidacije po zakonu, ki ureja gospodarske družbe, če njegova sredstva ali poslovanje upravlja upravitelj ali sodišče, ali če so njegove poslovne dejavnosti začasno ustavljene, ali če se je v skladu s predpisi druge države nad njim začel postopek </w:t>
            </w:r>
            <w:r>
              <w:rPr>
                <w:rFonts w:ascii="Arial" w:hAnsi="Arial" w:cs="Arial"/>
                <w:color w:val="000000"/>
                <w:sz w:val="18"/>
                <w:szCs w:val="18"/>
              </w:rPr>
              <w:t>ali pa je nastal položaj z enakimi pravnimi posledicami,</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 xml:space="preserve">nimamo na dan, ko je bila oddana prijava, v skladu s predpisi države, v kateri imamo sedež, zapadlih, neplačanih obveznih dajatev in drugih denarnih nedavčnih obveznosti v skladu z zakonom, ki ureja </w:t>
            </w:r>
            <w:r>
              <w:rPr>
                <w:rFonts w:ascii="Arial" w:hAnsi="Arial" w:cs="Arial"/>
                <w:color w:val="000000"/>
                <w:sz w:val="18"/>
                <w:szCs w:val="18"/>
              </w:rPr>
              <w:t>finančno upravo, ki jih pobira davčni organ v skladu s predpisi države, v vrednosti 50 EUR ali več,</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w:t>
            </w:r>
            <w:r>
              <w:rPr>
                <w:rFonts w:ascii="Arial" w:hAnsi="Arial" w:cs="Arial"/>
                <w:color w:val="000000"/>
                <w:sz w:val="18"/>
                <w:szCs w:val="18"/>
              </w:rPr>
              <w:t>daje ponudbe ali prijave,</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w:t>
            </w:r>
            <w:r>
              <w:rPr>
                <w:rFonts w:ascii="Arial" w:hAnsi="Arial" w:cs="Arial"/>
                <w:color w:val="000000"/>
                <w:sz w:val="18"/>
                <w:szCs w:val="18"/>
              </w:rPr>
              <w:t>adi prekrška v zvezi s plačili za delo, delovnim časom, počitki, opravljanjem dela na podlagi pogodb civilnega prava kljub obstoju elementov delovnega razmerja ali v zvezi z zaposlovanjem na črno;</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w:t>
            </w:r>
            <w:r>
              <w:rPr>
                <w:rFonts w:ascii="Arial" w:hAnsi="Arial" w:cs="Arial"/>
                <w:color w:val="000000"/>
                <w:sz w:val="18"/>
                <w:szCs w:val="18"/>
              </w:rPr>
              <w:t>aterega cilj ali učinek je preprečevati, omejevati ali izkrivljati konkurenco,</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w:t>
            </w:r>
            <w:r>
              <w:rPr>
                <w:rFonts w:ascii="Arial" w:hAnsi="Arial" w:cs="Arial"/>
                <w:color w:val="000000"/>
                <w:sz w:val="18"/>
                <w:szCs w:val="18"/>
              </w:rPr>
              <w:t>li zavajajoče razlage ali teh informacij nismo zagotovili,</w:t>
            </w:r>
          </w:p>
          <w:p w:rsidR="003B6B9F" w:rsidRDefault="001752F3">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3B6B9F" w:rsidRDefault="001752F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w:t>
      </w:r>
      <w:r>
        <w:rPr>
          <w:rFonts w:ascii="Arial" w:hAnsi="Arial" w:cs="Arial"/>
          <w:color w:val="000000"/>
          <w:sz w:val="18"/>
          <w:szCs w:val="18"/>
          <w:u w:val="single"/>
        </w:rPr>
        <w:t>no, da se izpolnjevanje izkazuje s podpisom te izjave!</w:t>
      </w:r>
    </w:p>
    <w:p w:rsidR="003B6B9F" w:rsidRDefault="001752F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Nabava sanitetnega materiala in osebnih zaščitnih sredst</w:t>
      </w:r>
      <w:r>
        <w:rPr>
          <w:rFonts w:ascii="Arial" w:hAnsi="Arial" w:cs="Arial"/>
          <w:b/>
          <w:bCs/>
          <w:color w:val="000000"/>
          <w:sz w:val="18"/>
          <w:szCs w:val="18"/>
        </w:rPr>
        <w:t>ev,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3B6B9F" w:rsidRDefault="001752F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Kraj in datum:</w:t>
            </w:r>
          </w:p>
        </w:tc>
        <w:tc>
          <w:tcPr>
            <w:tcW w:w="0" w:type="auto"/>
            <w:tcMar>
              <w:top w:w="75" w:type="dxa"/>
              <w:bottom w:w="75" w:type="dxa"/>
            </w:tcMar>
            <w:vAlign w:val="center"/>
          </w:tcPr>
          <w:p w:rsidR="003B6B9F" w:rsidRDefault="001752F3">
            <w:r>
              <w:rPr>
                <w:rFonts w:ascii="Arial" w:hAnsi="Arial" w:cs="Arial"/>
                <w:color w:val="000000"/>
                <w:position w:val="-2"/>
                <w:sz w:val="18"/>
                <w:szCs w:val="18"/>
              </w:rPr>
              <w:t>Ime in priimek: _____________________</w:t>
            </w:r>
          </w:p>
        </w:tc>
      </w:tr>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 </w:t>
            </w:r>
          </w:p>
        </w:tc>
        <w:tc>
          <w:tcPr>
            <w:tcW w:w="0" w:type="auto"/>
            <w:tcMar>
              <w:top w:w="75" w:type="dxa"/>
              <w:bottom w:w="75" w:type="dxa"/>
            </w:tcMar>
            <w:vAlign w:val="center"/>
          </w:tcPr>
          <w:p w:rsidR="003B6B9F" w:rsidRDefault="003B6B9F"/>
          <w:p w:rsidR="003B6B9F" w:rsidRDefault="001752F3">
            <w:pPr>
              <w:jc w:val="center"/>
            </w:pPr>
            <w:r>
              <w:rPr>
                <w:rFonts w:ascii="Arial" w:hAnsi="Arial" w:cs="Arial"/>
                <w:color w:val="A9A9A9"/>
                <w:position w:val="-2"/>
                <w:sz w:val="18"/>
                <w:szCs w:val="18"/>
              </w:rPr>
              <w:t>(žig in podpis)</w:t>
            </w:r>
          </w:p>
        </w:tc>
      </w:tr>
    </w:tbl>
    <w:p w:rsidR="003B6B9F" w:rsidRDefault="001752F3">
      <w:pPr>
        <w:spacing w:before="225" w:after="225" w:line="240" w:lineRule="auto"/>
        <w:jc w:val="both"/>
      </w:pPr>
      <w:r>
        <w:rPr>
          <w:rFonts w:ascii="Arial" w:hAnsi="Arial" w:cs="Arial"/>
          <w:color w:val="000000"/>
          <w:sz w:val="18"/>
          <w:szCs w:val="18"/>
        </w:rPr>
        <w:t> </w:t>
      </w:r>
    </w:p>
    <w:p w:rsidR="003B6B9F" w:rsidRDefault="003B6B9F">
      <w:pPr>
        <w:sectPr w:rsidR="003B6B9F" w:rsidSect="006E7A2B">
          <w:footerReference w:type="default" r:id="rId13"/>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rsidR="003B6B9F" w:rsidRDefault="001752F3">
      <w:pPr>
        <w:spacing w:before="225" w:after="225" w:line="240" w:lineRule="auto"/>
        <w:jc w:val="both"/>
      </w:pPr>
      <w:r>
        <w:rPr>
          <w:rFonts w:ascii="Arial" w:hAnsi="Arial" w:cs="Arial"/>
          <w:color w:val="000000"/>
          <w:sz w:val="18"/>
          <w:szCs w:val="18"/>
        </w:rPr>
        <w:t xml:space="preserve">Na portalu javnih naročil je na spletni povezavi http://www.enarocanje.si/_ESPD/ dostopna aplikacija za ESDP, s katero se zagotavlja brezplačna </w:t>
      </w:r>
      <w:r>
        <w:rPr>
          <w:rFonts w:ascii="Arial" w:hAnsi="Arial" w:cs="Arial"/>
          <w:color w:val="000000"/>
          <w:sz w:val="18"/>
          <w:szCs w:val="18"/>
        </w:rPr>
        <w:t>elektronska storitev ESPD. Gospodarski subjekt v to aplikacijo uvozi s strani naročnika pripravljen ESPD ali enega od svojih predhodno izpolnjenih ESPD, ga izpolni s svojimi osnovnimi poslovnimi podatki in podatki o načinu predložitve ponudbe (samostojn</w:t>
      </w:r>
      <w:r>
        <w:rPr>
          <w:rFonts w:ascii="Arial" w:hAnsi="Arial" w:cs="Arial"/>
          <w:color w:val="000000"/>
          <w:sz w:val="18"/>
          <w:szCs w:val="18"/>
        </w:rPr>
        <w:t xml:space="preserve">a ponudba, ponudba s sklicevanjem na zmogljivosti drugih gospodarskih subjektov, ponudba s podizvajalci, ponudba za en, več ali vse sklope) ter se opredeli do zahtevanih pogojev za sodelovanje in uporabljenih razlogov za izključitev. Gospodarski subjekt </w:t>
      </w:r>
      <w:r>
        <w:rPr>
          <w:rFonts w:ascii="Arial" w:hAnsi="Arial" w:cs="Arial"/>
          <w:color w:val="000000"/>
          <w:sz w:val="18"/>
          <w:szCs w:val="18"/>
        </w:rPr>
        <w:t>z ESPD soglaša tudi, da se njegov status preveri v posamezni uradni evidenci in da se preverjanje izvede v enotnem informacijskem sistemu (aplikacija e-Dosje).</w:t>
      </w:r>
    </w:p>
    <w:p w:rsidR="003B6B9F" w:rsidRDefault="001752F3">
      <w:pPr>
        <w:spacing w:before="225" w:after="225" w:line="240" w:lineRule="auto"/>
        <w:jc w:val="both"/>
      </w:pPr>
      <w:r>
        <w:rPr>
          <w:rFonts w:ascii="Arial" w:hAnsi="Arial" w:cs="Arial"/>
          <w:color w:val="000000"/>
          <w:sz w:val="18"/>
          <w:szCs w:val="18"/>
        </w:rPr>
        <w:t>Za uporabo aplikacije ESPD, ki v okviru portala javnih naročil zagotavlja elektronsko storitev</w:t>
      </w:r>
      <w:r>
        <w:rPr>
          <w:rFonts w:ascii="Arial" w:hAnsi="Arial" w:cs="Arial"/>
          <w:color w:val="000000"/>
          <w:sz w:val="18"/>
          <w:szCs w:val="18"/>
        </w:rPr>
        <w:t xml:space="preserve"> ESPD, registracija uporabnika ni potrebna. Dostop do aplikacije je mogoč v vseh najbolj razširjenih spletnih brskalnikih (npr. Microsoft Internet Explorer, Mozilla Firefox). Gospodarski subjekt lahko ESPD pripravlja oziroma izpolnjuje postopoma. To stor</w:t>
      </w:r>
      <w:r>
        <w:rPr>
          <w:rFonts w:ascii="Arial" w:hAnsi="Arial" w:cs="Arial"/>
          <w:color w:val="000000"/>
          <w:sz w:val="18"/>
          <w:szCs w:val="18"/>
        </w:rPr>
        <w:t>i tako, da ESPD po zaključku vsakokratne priprave oziroma izpolnjevanja izvozi in shrani na svojem računalniku ali drugem elektronskem mediju (.xml oblika).</w:t>
      </w:r>
    </w:p>
    <w:p w:rsidR="003B6B9F" w:rsidRDefault="003B6B9F">
      <w:pPr>
        <w:sectPr w:rsidR="003B6B9F" w:rsidSect="006E7A2B">
          <w:footerReference w:type="default" r:id="rId14"/>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w:t>
      </w:r>
      <w:r>
        <w:rPr>
          <w:rFonts w:ascii="Arial" w:hAnsi="Arial" w:cs="Arial"/>
        </w:rPr>
        <w:t>v podatkov iz kazenske evidence</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w:t>
      </w:r>
      <w:r>
        <w:rPr>
          <w:rFonts w:ascii="Arial" w:hAnsi="Arial" w:cs="Arial"/>
          <w:color w:val="000000"/>
          <w:sz w:val="18"/>
          <w:szCs w:val="18"/>
        </w:rPr>
        <w:t>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w:t>
            </w:r>
            <w:r>
              <w:rPr>
                <w:rFonts w:ascii="Arial" w:hAnsi="Arial" w:cs="Arial"/>
                <w:color w:val="000000"/>
                <w:sz w:val="18"/>
                <w:szCs w:val="18"/>
              </w:rPr>
              <w:t>krat izrečena globa zaradi prekrška v zvezi s plačilom za delo,</w:t>
            </w:r>
          </w:p>
          <w:p w:rsidR="003B6B9F" w:rsidRDefault="001752F3">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3B6B9F" w:rsidRDefault="001752F3">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B6B9F" w:rsidRDefault="001752F3">
      <w:pPr>
        <w:spacing w:before="225" w:after="225" w:line="240" w:lineRule="auto"/>
        <w:jc w:val="center"/>
      </w:pPr>
      <w:r>
        <w:rPr>
          <w:rFonts w:ascii="Arial" w:hAnsi="Arial" w:cs="Arial"/>
          <w:b/>
          <w:bCs/>
          <w:color w:val="000000"/>
          <w:sz w:val="21"/>
          <w:szCs w:val="21"/>
        </w:rPr>
        <w:t>POOBLASTILO</w:t>
      </w:r>
    </w:p>
    <w:p w:rsidR="003B6B9F" w:rsidRDefault="001752F3">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B6B9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Kraj in datum:</w:t>
            </w:r>
          </w:p>
        </w:tc>
        <w:tc>
          <w:tcPr>
            <w:tcW w:w="0" w:type="auto"/>
            <w:tcMar>
              <w:top w:w="75" w:type="dxa"/>
              <w:bottom w:w="75" w:type="dxa"/>
            </w:tcMar>
            <w:vAlign w:val="center"/>
          </w:tcPr>
          <w:p w:rsidR="003B6B9F" w:rsidRDefault="001752F3">
            <w:r>
              <w:rPr>
                <w:rFonts w:ascii="Arial" w:hAnsi="Arial" w:cs="Arial"/>
                <w:color w:val="000000"/>
                <w:position w:val="-2"/>
                <w:sz w:val="18"/>
                <w:szCs w:val="18"/>
              </w:rPr>
              <w:t>Ime in priimek: _____________________</w:t>
            </w:r>
          </w:p>
        </w:tc>
      </w:tr>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 </w:t>
            </w:r>
          </w:p>
        </w:tc>
        <w:tc>
          <w:tcPr>
            <w:tcW w:w="0" w:type="auto"/>
            <w:tcMar>
              <w:top w:w="75" w:type="dxa"/>
              <w:bottom w:w="75" w:type="dxa"/>
            </w:tcMar>
            <w:vAlign w:val="center"/>
          </w:tcPr>
          <w:p w:rsidR="003B6B9F" w:rsidRDefault="003B6B9F"/>
          <w:p w:rsidR="003B6B9F" w:rsidRDefault="001752F3">
            <w:pPr>
              <w:jc w:val="center"/>
            </w:pPr>
            <w:r>
              <w:rPr>
                <w:rFonts w:ascii="Arial" w:hAnsi="Arial" w:cs="Arial"/>
                <w:color w:val="A9A9A9"/>
                <w:position w:val="-2"/>
                <w:sz w:val="18"/>
                <w:szCs w:val="18"/>
              </w:rPr>
              <w:t>(žig in podpis)</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w:t>
      </w:r>
    </w:p>
    <w:p w:rsidR="003B6B9F" w:rsidRDefault="003B6B9F">
      <w:pPr>
        <w:sectPr w:rsidR="003B6B9F" w:rsidSect="006E7A2B">
          <w:footerReference w:type="default" r:id="rId15"/>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w:t>
            </w:r>
            <w:r>
              <w:rPr>
                <w:rFonts w:ascii="Arial" w:hAnsi="Arial" w:cs="Arial"/>
                <w:color w:val="000000"/>
                <w:sz w:val="18"/>
                <w:szCs w:val="18"/>
              </w:rPr>
              <w:t>o iz uradnih evidenc, ki jih vodijo državni organi, organi lokalnih skupnosti ali nosilci javnih pooblastil,</w:t>
            </w:r>
          </w:p>
          <w:p w:rsidR="003B6B9F" w:rsidRDefault="001752F3">
            <w:pPr>
              <w:numPr>
                <w:ilvl w:val="0"/>
                <w:numId w:val="26"/>
              </w:numPr>
              <w:jc w:val="both"/>
              <w:rPr>
                <w:rFonts w:ascii="Arial" w:hAnsi="Arial" w:cs="Arial"/>
                <w:color w:val="000000"/>
                <w:sz w:val="18"/>
                <w:szCs w:val="18"/>
              </w:rPr>
            </w:pPr>
            <w:r>
              <w:rPr>
                <w:rFonts w:ascii="Arial" w:hAnsi="Arial" w:cs="Arial"/>
                <w:color w:val="000000"/>
                <w:sz w:val="18"/>
                <w:szCs w:val="18"/>
              </w:rPr>
              <w:t xml:space="preserve">bom, v kolikor bo naročnik zahteval, v postavljenem roku naročniku izročil/a ustrezna potrdila, ki se nanašajo na zgoraj navedeno, in se ne vodijo </w:t>
            </w:r>
            <w:r>
              <w:rPr>
                <w:rFonts w:ascii="Arial" w:hAnsi="Arial" w:cs="Arial"/>
                <w:color w:val="000000"/>
                <w:sz w:val="18"/>
                <w:szCs w:val="18"/>
              </w:rPr>
              <w:t>v uradnih evidencah, ki jih vodijo državni organi, organi lokalnih skupnosti ali nosilci javnih pooblastil.</w:t>
            </w:r>
          </w:p>
        </w:tc>
      </w:tr>
    </w:tbl>
    <w:p w:rsidR="003B6B9F" w:rsidRDefault="001752F3">
      <w:pPr>
        <w:spacing w:before="225" w:after="225" w:line="240" w:lineRule="auto"/>
        <w:jc w:val="center"/>
      </w:pPr>
      <w:r>
        <w:rPr>
          <w:rFonts w:ascii="Arial" w:hAnsi="Arial" w:cs="Arial"/>
          <w:b/>
          <w:bCs/>
          <w:color w:val="000000"/>
          <w:sz w:val="21"/>
          <w:szCs w:val="21"/>
        </w:rPr>
        <w:t>POOBLASTILO</w:t>
      </w:r>
    </w:p>
    <w:p w:rsidR="003B6B9F" w:rsidRDefault="001752F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w:t>
      </w:r>
      <w:r>
        <w:rPr>
          <w:rFonts w:ascii="Arial" w:hAnsi="Arial" w:cs="Arial"/>
          <w:color w:val="000000"/>
          <w:sz w:val="18"/>
          <w:szCs w:val="18"/>
        </w:rPr>
        <w:t>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r w:rsidR="003B6B9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6B9F" w:rsidRDefault="001752F3">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Kraj in datum:</w:t>
            </w:r>
          </w:p>
        </w:tc>
        <w:tc>
          <w:tcPr>
            <w:tcW w:w="0" w:type="auto"/>
            <w:tcMar>
              <w:top w:w="75" w:type="dxa"/>
              <w:bottom w:w="75" w:type="dxa"/>
            </w:tcMar>
            <w:vAlign w:val="center"/>
          </w:tcPr>
          <w:p w:rsidR="003B6B9F" w:rsidRDefault="001752F3">
            <w:r>
              <w:rPr>
                <w:rFonts w:ascii="Arial" w:hAnsi="Arial" w:cs="Arial"/>
                <w:color w:val="000000"/>
                <w:position w:val="-2"/>
                <w:sz w:val="18"/>
                <w:szCs w:val="18"/>
              </w:rPr>
              <w:t>Ime in priimek: _____________________</w:t>
            </w:r>
          </w:p>
        </w:tc>
      </w:tr>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 </w:t>
            </w:r>
          </w:p>
        </w:tc>
        <w:tc>
          <w:tcPr>
            <w:tcW w:w="0" w:type="auto"/>
            <w:tcMar>
              <w:top w:w="75" w:type="dxa"/>
              <w:bottom w:w="75" w:type="dxa"/>
            </w:tcMar>
            <w:vAlign w:val="center"/>
          </w:tcPr>
          <w:p w:rsidR="003B6B9F" w:rsidRDefault="001752F3">
            <w:pPr>
              <w:jc w:val="center"/>
            </w:pPr>
            <w:r>
              <w:rPr>
                <w:rFonts w:ascii="Arial" w:hAnsi="Arial" w:cs="Arial"/>
                <w:color w:val="A9A9A9"/>
                <w:position w:val="-2"/>
                <w:sz w:val="18"/>
                <w:szCs w:val="18"/>
              </w:rPr>
              <w:t>(podpis)</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w:t>
      </w:r>
      <w:r>
        <w:rPr>
          <w:rFonts w:ascii="Arial" w:hAnsi="Arial" w:cs="Arial"/>
          <w:b/>
          <w:bCs/>
          <w:i/>
          <w:iCs/>
          <w:color w:val="000000"/>
          <w:sz w:val="18"/>
          <w:szCs w:val="18"/>
          <w:u w:val="single"/>
        </w:rPr>
        <w:t>ru nastopa s partnerji in podizvajalci, je potrebno izjave predložiti tudi za člane organov PARTNERJEV in PODIZVAJALCEV.</w:t>
      </w:r>
    </w:p>
    <w:p w:rsidR="003B6B9F" w:rsidRDefault="001752F3">
      <w:pPr>
        <w:spacing w:before="225" w:after="225" w:line="240" w:lineRule="auto"/>
        <w:jc w:val="both"/>
      </w:pPr>
      <w:r>
        <w:rPr>
          <w:rFonts w:ascii="Arial" w:hAnsi="Arial" w:cs="Arial"/>
          <w:color w:val="000000"/>
          <w:sz w:val="18"/>
          <w:szCs w:val="18"/>
        </w:rPr>
        <w:t> </w:t>
      </w:r>
    </w:p>
    <w:p w:rsidR="003B6B9F" w:rsidRDefault="003B6B9F">
      <w:pPr>
        <w:sectPr w:rsidR="003B6B9F" w:rsidSect="006E7A2B">
          <w:footerReference w:type="default" r:id="rId16"/>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1752F3" w:rsidP="00EB2A75">
      <w:pPr>
        <w:spacing w:after="120"/>
        <w:rPr>
          <w:rFonts w:ascii="Arial" w:hAnsi="Arial" w:cs="Arial"/>
        </w:rPr>
      </w:pPr>
    </w:p>
    <w:p w:rsidR="003B6B9F" w:rsidRDefault="001752F3">
      <w:pPr>
        <w:spacing w:before="225" w:after="225" w:line="240" w:lineRule="auto"/>
        <w:jc w:val="center"/>
      </w:pPr>
      <w:r>
        <w:rPr>
          <w:rFonts w:ascii="Arial" w:hAnsi="Arial" w:cs="Arial"/>
          <w:b/>
          <w:bCs/>
          <w:color w:val="000000"/>
          <w:sz w:val="24"/>
          <w:szCs w:val="24"/>
        </w:rPr>
        <w:t>MENIČNA IZJAVA</w:t>
      </w:r>
    </w:p>
    <w:p w:rsidR="003B6B9F" w:rsidRDefault="001752F3">
      <w:pPr>
        <w:spacing w:before="225" w:after="225" w:line="240" w:lineRule="auto"/>
        <w:jc w:val="center"/>
      </w:pPr>
      <w:r>
        <w:rPr>
          <w:rFonts w:ascii="Arial" w:hAnsi="Arial" w:cs="Arial"/>
          <w:color w:val="000000"/>
          <w:sz w:val="21"/>
          <w:szCs w:val="21"/>
        </w:rPr>
        <w:t>s pooblastilom za izpolnitev in unovčenje menice</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3B6B9F" w:rsidRDefault="001752F3">
      <w:pPr>
        <w:spacing w:before="225" w:after="225" w:line="240" w:lineRule="auto"/>
        <w:jc w:val="both"/>
      </w:pPr>
      <w:r>
        <w:rPr>
          <w:rFonts w:ascii="Arial" w:hAnsi="Arial" w:cs="Arial"/>
          <w:b/>
          <w:bCs/>
          <w:color w:val="000000"/>
          <w:sz w:val="18"/>
          <w:szCs w:val="18"/>
        </w:rPr>
        <w:t>Nabava sanitetnega materiala in osebnih zaščitnih sredstev</w:t>
      </w:r>
    </w:p>
    <w:p w:rsidR="003B6B9F" w:rsidRDefault="001752F3">
      <w:pPr>
        <w:spacing w:before="225" w:after="225" w:line="240" w:lineRule="auto"/>
        <w:jc w:val="both"/>
      </w:pPr>
      <w:r>
        <w:rPr>
          <w:rFonts w:ascii="Arial" w:hAnsi="Arial" w:cs="Arial"/>
          <w:color w:val="000000"/>
          <w:sz w:val="18"/>
          <w:szCs w:val="18"/>
        </w:rPr>
        <w:t>izročam</w:t>
      </w:r>
      <w:r>
        <w:rPr>
          <w:rFonts w:ascii="Arial" w:hAnsi="Arial" w:cs="Arial"/>
          <w:color w:val="000000"/>
          <w:sz w:val="18"/>
          <w:szCs w:val="18"/>
        </w:rPr>
        <w:t>o bianko lastno menico ter menično izjavo s pooblastilom za izpolnitev in unovčenje menice.</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3B6B9F" w:rsidRDefault="001752F3">
      <w:pPr>
        <w:spacing w:before="225" w:after="225" w:line="240" w:lineRule="auto"/>
        <w:jc w:val="both"/>
      </w:pPr>
      <w:r>
        <w:rPr>
          <w:rFonts w:ascii="Arial" w:hAnsi="Arial" w:cs="Arial"/>
          <w:color w:val="000000"/>
          <w:sz w:val="18"/>
          <w:szCs w:val="18"/>
        </w:rPr>
        <w:t>in z vs</w:t>
      </w:r>
      <w:r>
        <w:rPr>
          <w:rFonts w:ascii="Arial" w:hAnsi="Arial" w:cs="Arial"/>
          <w:color w:val="000000"/>
          <w:sz w:val="18"/>
          <w:szCs w:val="18"/>
        </w:rPr>
        <w:t>emi ostalimi potrebnimi podatki ter jo na naš račun unovči v primeru, če izvajalec svoje pogodbene obveznosti ne bo izpolnil v dogovorjeni kvaliteti, količini in rokih, opredeljenih v pogodbi o izvedbi predmetnega naročila. Naša obveza velja tudi v primeru</w:t>
      </w:r>
      <w:r>
        <w:rPr>
          <w:rFonts w:ascii="Arial" w:hAnsi="Arial" w:cs="Arial"/>
          <w:color w:val="000000"/>
          <w:sz w:val="18"/>
          <w:szCs w:val="18"/>
        </w:rPr>
        <w:t xml:space="preserve"> delne izpolnitve pogodbene obveznosti, če izvedba tudi delno ne zadostuje pogodbenim zahtevam.</w:t>
      </w:r>
    </w:p>
    <w:p w:rsidR="003B6B9F" w:rsidRDefault="001752F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3B6B9F" w:rsidRDefault="001752F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3B6B9F" w:rsidRDefault="001752F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Priloga: </w:t>
      </w:r>
    </w:p>
    <w:p w:rsidR="003B6B9F" w:rsidRDefault="001752F3">
      <w:pPr>
        <w:spacing w:before="225" w:after="225" w:line="240" w:lineRule="auto"/>
        <w:jc w:val="both"/>
      </w:pPr>
      <w:r>
        <w:rPr>
          <w:rFonts w:ascii="Arial" w:hAnsi="Arial" w:cs="Arial"/>
          <w:color w:val="000000"/>
          <w:sz w:val="18"/>
          <w:szCs w:val="18"/>
        </w:rPr>
        <w:t>- bianco menica, podpisana in žigosana</w:t>
      </w:r>
    </w:p>
    <w:p w:rsidR="003B6B9F" w:rsidRDefault="001752F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B6B9F" w:rsidRDefault="001752F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B6B9F">
        <w:tc>
          <w:tcPr>
            <w:tcW w:w="2500" w:type="pct"/>
            <w:tcMar>
              <w:top w:w="75" w:type="dxa"/>
              <w:bottom w:w="75" w:type="dxa"/>
            </w:tcMar>
            <w:vAlign w:val="center"/>
          </w:tcPr>
          <w:p w:rsidR="003B6B9F" w:rsidRDefault="001752F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3B6B9F" w:rsidRDefault="003B6B9F"/>
          <w:p w:rsidR="003B6B9F" w:rsidRDefault="001752F3">
            <w:pPr>
              <w:jc w:val="center"/>
            </w:pPr>
            <w:r>
              <w:rPr>
                <w:rFonts w:ascii="Arial" w:hAnsi="Arial" w:cs="Arial"/>
                <w:color w:val="A9A9A9"/>
                <w:position w:val="-2"/>
                <w:sz w:val="18"/>
                <w:szCs w:val="18"/>
              </w:rPr>
              <w:t>(žig in podpis)</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color w:val="000000"/>
          <w:sz w:val="18"/>
          <w:szCs w:val="18"/>
        </w:rPr>
        <w:t> </w:t>
      </w:r>
    </w:p>
    <w:p w:rsidR="003B6B9F" w:rsidRDefault="003B6B9F">
      <w:pPr>
        <w:sectPr w:rsidR="003B6B9F" w:rsidSect="006E7A2B">
          <w:footerReference w:type="default" r:id="rId17"/>
          <w:pgSz w:w="11906" w:h="16838"/>
          <w:pgMar w:top="1418" w:right="1418" w:bottom="1418" w:left="1418" w:header="567" w:footer="596" w:gutter="0"/>
          <w:cols w:space="708"/>
          <w:docGrid w:linePitch="360"/>
        </w:sectPr>
      </w:pPr>
    </w:p>
    <w:p w:rsidR="00252358" w:rsidRPr="00590863" w:rsidRDefault="001752F3"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1752F3" w:rsidP="00252358"/>
    <w:p w:rsidR="00EB2A75" w:rsidRDefault="001752F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1752F3" w:rsidP="00EB2A75">
      <w:pPr>
        <w:spacing w:after="120"/>
        <w:rPr>
          <w:rFonts w:ascii="Arial" w:hAnsi="Arial" w:cs="Arial"/>
        </w:rPr>
      </w:pPr>
    </w:p>
    <w:p w:rsidR="003B6B9F" w:rsidRDefault="001752F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3B6B9F" w:rsidRDefault="001752F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w:t>
      </w:r>
      <w:r>
        <w:rPr>
          <w:rFonts w:ascii="Arial" w:hAnsi="Arial" w:cs="Arial"/>
          <w:color w:val="000000"/>
          <w:sz w:val="18"/>
          <w:szCs w:val="18"/>
        </w:rPr>
        <w:t>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Ime in priimek</w:t>
            </w:r>
          </w:p>
          <w:p w:rsidR="003B6B9F" w:rsidRDefault="001752F3">
            <w:pPr>
              <w:spacing w:before="135" w:after="135"/>
              <w:jc w:val="both"/>
              <w:textAlignment w:val="center"/>
            </w:pPr>
            <w:r>
              <w:rPr>
                <w:rFonts w:ascii="Arial" w:hAnsi="Arial" w:cs="Arial"/>
                <w:b/>
                <w:bCs/>
                <w:color w:val="000000"/>
                <w:position w:val="-2"/>
                <w:sz w:val="18"/>
                <w:szCs w:val="18"/>
              </w:rPr>
              <w:t>ali</w:t>
            </w:r>
          </w:p>
          <w:p w:rsidR="003B6B9F" w:rsidRDefault="001752F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Naslov prebivališča</w:t>
            </w:r>
          </w:p>
          <w:p w:rsidR="003B6B9F" w:rsidRDefault="001752F3">
            <w:pPr>
              <w:spacing w:before="135" w:after="135"/>
              <w:jc w:val="both"/>
              <w:textAlignment w:val="center"/>
            </w:pPr>
            <w:r>
              <w:rPr>
                <w:rFonts w:ascii="Arial" w:hAnsi="Arial" w:cs="Arial"/>
                <w:b/>
                <w:bCs/>
                <w:color w:val="000000"/>
                <w:position w:val="-2"/>
                <w:sz w:val="18"/>
                <w:szCs w:val="18"/>
              </w:rPr>
              <w:t>ali</w:t>
            </w:r>
          </w:p>
          <w:p w:rsidR="003B6B9F" w:rsidRDefault="001752F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Delež lastništva</w:t>
            </w:r>
          </w:p>
          <w:p w:rsidR="003B6B9F" w:rsidRDefault="001752F3">
            <w:pPr>
              <w:spacing w:before="135" w:after="135"/>
              <w:jc w:val="both"/>
              <w:textAlignment w:val="center"/>
            </w:pPr>
            <w:r>
              <w:rPr>
                <w:rFonts w:ascii="Arial" w:hAnsi="Arial" w:cs="Arial"/>
                <w:b/>
                <w:bCs/>
                <w:color w:val="000000"/>
                <w:position w:val="-2"/>
                <w:sz w:val="18"/>
                <w:szCs w:val="18"/>
              </w:rPr>
              <w:t>ali</w:t>
            </w:r>
          </w:p>
          <w:p w:rsidR="003B6B9F" w:rsidRDefault="001752F3">
            <w:pPr>
              <w:spacing w:before="135" w:after="135"/>
              <w:jc w:val="both"/>
              <w:textAlignment w:val="center"/>
            </w:pPr>
            <w:r>
              <w:rPr>
                <w:rFonts w:ascii="Arial" w:hAnsi="Arial" w:cs="Arial"/>
                <w:b/>
                <w:bCs/>
                <w:color w:val="000000"/>
                <w:position w:val="-2"/>
                <w:sz w:val="18"/>
                <w:szCs w:val="18"/>
              </w:rPr>
              <w:t>Delež lastništva gospodarskega subjekta</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b/>
                <w:bCs/>
                <w:color w:val="000000"/>
                <w:position w:val="-2"/>
                <w:sz w:val="18"/>
                <w:szCs w:val="18"/>
              </w:rPr>
              <w:t>Delež lastništva gospodarskega subjekta</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r w:rsidR="003B6B9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B6B9F">
        <w:tc>
          <w:tcPr>
            <w:tcW w:w="4080" w:type="dxa"/>
            <w:tcMar>
              <w:top w:w="75" w:type="dxa"/>
              <w:bottom w:w="75" w:type="dxa"/>
            </w:tcMar>
            <w:vAlign w:val="center"/>
          </w:tcPr>
          <w:p w:rsidR="003B6B9F" w:rsidRDefault="001752F3">
            <w:r>
              <w:rPr>
                <w:rFonts w:ascii="Arial" w:hAnsi="Arial" w:cs="Arial"/>
                <w:color w:val="000000"/>
                <w:position w:val="-2"/>
                <w:sz w:val="18"/>
                <w:szCs w:val="18"/>
              </w:rPr>
              <w:t>Kraj in datum:</w:t>
            </w:r>
          </w:p>
        </w:tc>
        <w:tc>
          <w:tcPr>
            <w:tcW w:w="0" w:type="auto"/>
            <w:tcMar>
              <w:top w:w="75" w:type="dxa"/>
              <w:bottom w:w="75" w:type="dxa"/>
            </w:tcMar>
            <w:vAlign w:val="center"/>
          </w:tcPr>
          <w:p w:rsidR="003B6B9F" w:rsidRDefault="001752F3">
            <w:r>
              <w:rPr>
                <w:rFonts w:ascii="Arial" w:hAnsi="Arial" w:cs="Arial"/>
                <w:color w:val="000000"/>
                <w:position w:val="-2"/>
                <w:sz w:val="18"/>
                <w:szCs w:val="18"/>
              </w:rPr>
              <w:t>Ime i</w:t>
            </w:r>
            <w:r>
              <w:rPr>
                <w:rFonts w:ascii="Arial" w:hAnsi="Arial" w:cs="Arial"/>
                <w:color w:val="000000"/>
                <w:position w:val="-2"/>
                <w:sz w:val="18"/>
                <w:szCs w:val="18"/>
              </w:rPr>
              <w:t>n priimek: _____________________</w:t>
            </w:r>
          </w:p>
        </w:tc>
      </w:tr>
      <w:tr w:rsidR="003B6B9F">
        <w:tc>
          <w:tcPr>
            <w:tcW w:w="4080" w:type="dxa"/>
            <w:tcMar>
              <w:top w:w="75" w:type="dxa"/>
              <w:bottom w:w="75" w:type="dxa"/>
            </w:tcMar>
            <w:vAlign w:val="center"/>
          </w:tcPr>
          <w:p w:rsidR="003B6B9F" w:rsidRDefault="001752F3">
            <w:r>
              <w:rPr>
                <w:rFonts w:ascii="Arial" w:hAnsi="Arial" w:cs="Arial"/>
                <w:color w:val="000000"/>
                <w:position w:val="-2"/>
                <w:sz w:val="18"/>
                <w:szCs w:val="18"/>
              </w:rPr>
              <w:t> </w:t>
            </w:r>
          </w:p>
        </w:tc>
        <w:tc>
          <w:tcPr>
            <w:tcW w:w="0" w:type="auto"/>
            <w:tcMar>
              <w:top w:w="75" w:type="dxa"/>
              <w:bottom w:w="75" w:type="dxa"/>
            </w:tcMar>
            <w:vAlign w:val="center"/>
          </w:tcPr>
          <w:p w:rsidR="003B6B9F" w:rsidRDefault="001752F3">
            <w:pPr>
              <w:jc w:val="center"/>
            </w:pPr>
            <w:r>
              <w:rPr>
                <w:rFonts w:ascii="Arial" w:hAnsi="Arial" w:cs="Arial"/>
                <w:color w:val="000000"/>
                <w:position w:val="-2"/>
                <w:sz w:val="18"/>
                <w:szCs w:val="18"/>
              </w:rPr>
              <w:t>(žig in podpis)</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B6B9F" w:rsidRDefault="003B6B9F">
      <w:pPr>
        <w:sectPr w:rsidR="003B6B9F" w:rsidSect="006E7A2B">
          <w:footerReference w:type="default" r:id="rId18"/>
          <w:pgSz w:w="11906" w:h="16838"/>
          <w:pgMar w:top="1418" w:right="1418" w:bottom="1418" w:left="1418" w:header="567" w:footer="596" w:gutter="0"/>
          <w:cols w:space="708"/>
          <w:docGrid w:linePitch="360"/>
        </w:sectPr>
      </w:pPr>
    </w:p>
    <w:p w:rsidR="00AC0380" w:rsidRPr="00116091" w:rsidRDefault="001752F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1752F3" w:rsidP="00AC0380">
      <w:pPr>
        <w:rPr>
          <w:rFonts w:ascii="Arial" w:hAnsi="Arial" w:cs="Arial"/>
        </w:rPr>
      </w:pPr>
    </w:p>
    <w:p w:rsidR="003B6B9F" w:rsidRDefault="001752F3">
      <w:pPr>
        <w:spacing w:before="224" w:after="224" w:line="240" w:lineRule="auto"/>
        <w:jc w:val="center"/>
        <w:outlineLvl w:val="1"/>
      </w:pPr>
      <w:r>
        <w:rPr>
          <w:rFonts w:ascii="Arial" w:hAnsi="Arial" w:cs="Arial"/>
          <w:b/>
          <w:bCs/>
          <w:color w:val="000000"/>
          <w:sz w:val="27"/>
          <w:szCs w:val="27"/>
        </w:rPr>
        <w:t>POGODBA O DOBAVI MEDICINSKIH PRIPOMOČKOV</w:t>
      </w:r>
    </w:p>
    <w:p w:rsidR="003B6B9F" w:rsidRDefault="001752F3">
      <w:pPr>
        <w:spacing w:before="225" w:after="225" w:line="240" w:lineRule="auto"/>
        <w:jc w:val="center"/>
      </w:pPr>
      <w:r>
        <w:rPr>
          <w:rFonts w:ascii="Arial" w:hAnsi="Arial" w:cs="Arial"/>
          <w:color w:val="000000"/>
          <w:sz w:val="18"/>
          <w:szCs w:val="18"/>
        </w:rPr>
        <w:t>sklenjena med</w:t>
      </w:r>
    </w:p>
    <w:p w:rsidR="003B6B9F" w:rsidRDefault="001752F3">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Matična številka:</w:t>
            </w:r>
          </w:p>
        </w:tc>
        <w:tc>
          <w:tcPr>
            <w:tcW w:w="0" w:type="auto"/>
            <w:tcMar>
              <w:top w:w="0" w:type="auto"/>
              <w:bottom w:w="0" w:type="auto"/>
            </w:tcMar>
            <w:vAlign w:val="center"/>
          </w:tcPr>
          <w:p w:rsidR="003B6B9F" w:rsidRDefault="001752F3">
            <w:r>
              <w:rPr>
                <w:rFonts w:ascii="Arial" w:hAnsi="Arial" w:cs="Arial"/>
                <w:color w:val="000000"/>
                <w:position w:val="-2"/>
                <w:sz w:val="18"/>
                <w:szCs w:val="18"/>
              </w:rPr>
              <w:t>5050618000</w:t>
            </w:r>
          </w:p>
        </w:tc>
      </w:tr>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B6B9F" w:rsidRDefault="001752F3">
            <w:r>
              <w:rPr>
                <w:rFonts w:ascii="Arial" w:hAnsi="Arial" w:cs="Arial"/>
                <w:color w:val="000000"/>
                <w:position w:val="-2"/>
                <w:sz w:val="18"/>
                <w:szCs w:val="18"/>
              </w:rPr>
              <w:t>SI 83684921</w:t>
            </w:r>
          </w:p>
        </w:tc>
      </w:tr>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Transakcijski račun (TRR):</w:t>
            </w:r>
          </w:p>
        </w:tc>
        <w:tc>
          <w:tcPr>
            <w:tcW w:w="0" w:type="auto"/>
            <w:tcMar>
              <w:top w:w="0" w:type="auto"/>
              <w:bottom w:w="0" w:type="auto"/>
            </w:tcMar>
            <w:vAlign w:val="center"/>
          </w:tcPr>
          <w:p w:rsidR="003B6B9F" w:rsidRDefault="001752F3">
            <w:r>
              <w:rPr>
                <w:rFonts w:ascii="Arial" w:hAnsi="Arial" w:cs="Arial"/>
                <w:color w:val="000000"/>
                <w:position w:val="-2"/>
                <w:sz w:val="18"/>
                <w:szCs w:val="18"/>
              </w:rPr>
              <w:t>SI56 0110 0603 0268 097</w:t>
            </w:r>
          </w:p>
        </w:tc>
      </w:tr>
    </w:tbl>
    <w:p w:rsidR="003B6B9F" w:rsidRDefault="003B6B9F"/>
    <w:p w:rsidR="003B6B9F" w:rsidRDefault="001752F3">
      <w:pPr>
        <w:spacing w:before="225" w:after="225" w:line="240" w:lineRule="auto"/>
        <w:jc w:val="center"/>
      </w:pPr>
      <w:r>
        <w:rPr>
          <w:rFonts w:ascii="Arial" w:hAnsi="Arial" w:cs="Arial"/>
          <w:color w:val="000000"/>
          <w:sz w:val="18"/>
          <w:szCs w:val="18"/>
        </w:rPr>
        <w:t>in</w:t>
      </w:r>
    </w:p>
    <w:p w:rsidR="003B6B9F" w:rsidRDefault="001752F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B6B9F" w:rsidRDefault="001752F3">
            <w:r>
              <w:rPr>
                <w:rFonts w:ascii="Arial" w:hAnsi="Arial" w:cs="Arial"/>
                <w:color w:val="000000"/>
                <w:position w:val="-2"/>
                <w:sz w:val="18"/>
                <w:szCs w:val="18"/>
              </w:rPr>
              <w:t> </w:t>
            </w:r>
          </w:p>
        </w:tc>
      </w:tr>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B6B9F" w:rsidRDefault="001752F3">
            <w:r>
              <w:rPr>
                <w:rFonts w:ascii="Arial" w:hAnsi="Arial" w:cs="Arial"/>
                <w:color w:val="000000"/>
                <w:position w:val="-2"/>
                <w:sz w:val="18"/>
                <w:szCs w:val="18"/>
              </w:rPr>
              <w:t> </w:t>
            </w:r>
          </w:p>
        </w:tc>
      </w:tr>
      <w:tr w:rsidR="003B6B9F">
        <w:tc>
          <w:tcPr>
            <w:tcW w:w="3300" w:type="dxa"/>
            <w:tcMar>
              <w:top w:w="0" w:type="auto"/>
              <w:bottom w:w="0" w:type="auto"/>
            </w:tcMar>
            <w:vAlign w:val="center"/>
          </w:tcPr>
          <w:p w:rsidR="003B6B9F" w:rsidRDefault="001752F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B6B9F" w:rsidRDefault="001752F3">
            <w:r>
              <w:rPr>
                <w:rFonts w:ascii="Arial" w:hAnsi="Arial" w:cs="Arial"/>
                <w:color w:val="000000"/>
                <w:position w:val="-2"/>
                <w:sz w:val="18"/>
                <w:szCs w:val="18"/>
              </w:rPr>
              <w:t> </w:t>
            </w:r>
          </w:p>
        </w:tc>
      </w:tr>
    </w:tbl>
    <w:p w:rsidR="003B6B9F" w:rsidRDefault="001752F3">
      <w:pPr>
        <w:spacing w:before="225" w:after="225" w:line="240" w:lineRule="auto"/>
        <w:jc w:val="both"/>
      </w:pPr>
      <w:r>
        <w:rPr>
          <w:rFonts w:ascii="Arial" w:hAnsi="Arial" w:cs="Arial"/>
          <w:color w:val="000000"/>
          <w:sz w:val="18"/>
          <w:szCs w:val="18"/>
        </w:rPr>
        <w:t> </w:t>
      </w:r>
    </w:p>
    <w:p w:rsidR="003B6B9F" w:rsidRDefault="001752F3">
      <w:pPr>
        <w:spacing w:before="225" w:after="225" w:line="240" w:lineRule="auto"/>
        <w:jc w:val="both"/>
      </w:pPr>
      <w:r>
        <w:rPr>
          <w:rFonts w:ascii="Arial" w:hAnsi="Arial" w:cs="Arial"/>
          <w:b/>
          <w:bCs/>
          <w:color w:val="000000"/>
          <w:sz w:val="18"/>
          <w:szCs w:val="18"/>
        </w:rPr>
        <w:t>I. UVODNE DOLOČBE</w:t>
      </w:r>
    </w:p>
    <w:p w:rsidR="003B6B9F" w:rsidRDefault="001752F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2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3B6B9F" w:rsidRDefault="001752F3">
                  <w:pPr>
                    <w:numPr>
                      <w:ilvl w:val="0"/>
                      <w:numId w:val="2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3B6B9F" w:rsidRDefault="003B6B9F"/>
          <w:p w:rsidR="003B6B9F" w:rsidRDefault="001752F3">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3B6B9F" w:rsidRDefault="001752F3">
      <w:pPr>
        <w:spacing w:before="225" w:after="225" w:line="240" w:lineRule="auto"/>
        <w:jc w:val="both"/>
      </w:pPr>
      <w:r>
        <w:rPr>
          <w:rFonts w:ascii="Arial" w:hAnsi="Arial" w:cs="Arial"/>
          <w:b/>
          <w:bCs/>
          <w:color w:val="000000"/>
          <w:sz w:val="18"/>
          <w:szCs w:val="18"/>
        </w:rPr>
        <w:t>II. PREDMET POGODBE</w:t>
      </w:r>
    </w:p>
    <w:p w:rsidR="003B6B9F" w:rsidRDefault="001752F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w:t>
            </w:r>
            <w:r>
              <w:rPr>
                <w:rFonts w:ascii="Arial" w:hAnsi="Arial" w:cs="Arial"/>
                <w:color w:val="000000"/>
                <w:sz w:val="18"/>
                <w:szCs w:val="18"/>
              </w:rPr>
              <w:t xml:space="preserve"> pogodbo in ponudbo dobavil</w:t>
            </w:r>
            <w:r>
              <w:rPr>
                <w:rFonts w:ascii="Arial" w:hAnsi="Arial" w:cs="Arial"/>
                <w:b/>
                <w:bCs/>
                <w:color w:val="000000"/>
                <w:sz w:val="18"/>
                <w:szCs w:val="18"/>
              </w:rPr>
              <w:t> sanitetni material in osebna zaščitna sredstva.</w:t>
            </w:r>
          </w:p>
        </w:tc>
      </w:tr>
    </w:tbl>
    <w:p w:rsidR="003B6B9F" w:rsidRDefault="001752F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3B6B9F">
              <w:tc>
                <w:tcPr>
                  <w:tcW w:w="0" w:type="auto"/>
                  <w:tcMar>
                    <w:top w:w="0" w:type="auto"/>
                    <w:bottom w:w="0" w:type="auto"/>
                  </w:tcMar>
                </w:tcPr>
                <w:p w:rsidR="003B6B9F" w:rsidRDefault="001752F3">
                  <w:pPr>
                    <w:numPr>
                      <w:ilvl w:val="0"/>
                      <w:numId w:val="2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3B6B9F" w:rsidRDefault="001752F3">
                  <w:pPr>
                    <w:numPr>
                      <w:ilvl w:val="0"/>
                      <w:numId w:val="28"/>
                    </w:numPr>
                    <w:jc w:val="both"/>
                    <w:rPr>
                      <w:rFonts w:ascii="Arial" w:hAnsi="Arial" w:cs="Arial"/>
                      <w:color w:val="000000"/>
                      <w:sz w:val="18"/>
                      <w:szCs w:val="18"/>
                    </w:rPr>
                  </w:pPr>
                  <w:r>
                    <w:rPr>
                      <w:rFonts w:ascii="Arial" w:hAnsi="Arial" w:cs="Arial"/>
                      <w:color w:val="000000"/>
                      <w:sz w:val="18"/>
                      <w:szCs w:val="18"/>
                    </w:rPr>
                    <w:t>Povabilom naročnika z dne ______</w:t>
                  </w:r>
                  <w:r>
                    <w:rPr>
                      <w:rFonts w:ascii="Arial" w:hAnsi="Arial" w:cs="Arial"/>
                      <w:color w:val="000000"/>
                      <w:sz w:val="18"/>
                      <w:szCs w:val="18"/>
                    </w:rPr>
                    <w:t>____.</w:t>
                  </w:r>
                </w:p>
              </w:tc>
            </w:tr>
          </w:tbl>
          <w:p w:rsidR="003B6B9F" w:rsidRDefault="003B6B9F"/>
          <w:p w:rsidR="003B6B9F" w:rsidRDefault="001752F3">
            <w:pPr>
              <w:spacing w:before="225" w:after="225"/>
              <w:jc w:val="both"/>
            </w:pPr>
            <w:r>
              <w:rPr>
                <w:rFonts w:ascii="Arial" w:hAnsi="Arial" w:cs="Arial"/>
                <w:color w:val="000000"/>
                <w:sz w:val="18"/>
                <w:szCs w:val="18"/>
              </w:rPr>
              <w:t>Predmetni dokumenti so priloga in sestavni del te pogodbe.</w:t>
            </w:r>
          </w:p>
        </w:tc>
      </w:tr>
    </w:tbl>
    <w:p w:rsidR="003B6B9F" w:rsidRDefault="001752F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 xml:space="preserve">Predmet pogodbe je dobava medicinskih pripomočkov. Medicinski pripomoček mora pri dajanju na trg nositi oznako CE, ki jo pridobi po postopku ugotavljanja skladnosti z bistvenimi zahtevami predpisov Republike Slovenije (RS) ter predpisov Evropske unije, ki </w:t>
            </w:r>
            <w:r>
              <w:rPr>
                <w:rFonts w:ascii="Arial" w:hAnsi="Arial" w:cs="Arial"/>
                <w:color w:val="000000"/>
                <w:sz w:val="18"/>
                <w:szCs w:val="18"/>
              </w:rPr>
              <w:t>urejajo to področje.</w:t>
            </w:r>
          </w:p>
          <w:p w:rsidR="003B6B9F" w:rsidRDefault="001752F3">
            <w:pPr>
              <w:spacing w:before="225" w:after="225"/>
              <w:jc w:val="both"/>
            </w:pPr>
            <w:r>
              <w:rPr>
                <w:rFonts w:ascii="Arial" w:hAnsi="Arial" w:cs="Arial"/>
                <w:color w:val="000000"/>
                <w:sz w:val="18"/>
                <w:szCs w:val="18"/>
              </w:rPr>
              <w:t>Dobavitelj mora biti vpisan v register poslovnih subjektov, ki opravljajo promet z medicinskimi pripomočki na debelo pri JAZMP.</w:t>
            </w:r>
          </w:p>
        </w:tc>
      </w:tr>
    </w:tbl>
    <w:p w:rsidR="003B6B9F" w:rsidRDefault="001752F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Dodatnih nabav, ki niso opredeljene s to pogodbo, dobavitelj ne sme izvesti brez predhodnega pisne</w:t>
            </w:r>
            <w:r>
              <w:rPr>
                <w:rFonts w:ascii="Arial" w:hAnsi="Arial" w:cs="Arial"/>
                <w:color w:val="000000"/>
                <w:sz w:val="18"/>
                <w:szCs w:val="18"/>
              </w:rPr>
              <w:t>ga soglasja naročnika.</w:t>
            </w:r>
          </w:p>
          <w:p w:rsidR="003B6B9F" w:rsidRDefault="001752F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3B6B9F" w:rsidRDefault="001752F3">
            <w:pPr>
              <w:spacing w:before="225" w:after="225"/>
              <w:jc w:val="both"/>
            </w:pPr>
            <w:r>
              <w:rPr>
                <w:rFonts w:ascii="Arial" w:hAnsi="Arial" w:cs="Arial"/>
                <w:color w:val="000000"/>
                <w:sz w:val="18"/>
                <w:szCs w:val="18"/>
              </w:rPr>
              <w:t>Z dobaviteljem s</w:t>
            </w:r>
            <w:r>
              <w:rPr>
                <w:rFonts w:ascii="Arial" w:hAnsi="Arial" w:cs="Arial"/>
                <w:color w:val="000000"/>
                <w:sz w:val="18"/>
                <w:szCs w:val="18"/>
              </w:rPr>
              <w:t>e v tem primeru sklene dodatek k osnovni pogodbi ali nova pogodba.</w:t>
            </w:r>
          </w:p>
        </w:tc>
      </w:tr>
    </w:tbl>
    <w:p w:rsidR="003B6B9F" w:rsidRDefault="001752F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Okvirna ocenjena pogodbena vrednost je dogovorjena na osnovi ponudbe dobavitelja in znaša:</w:t>
            </w:r>
          </w:p>
          <w:p w:rsidR="003B6B9F" w:rsidRDefault="001752F3">
            <w:pPr>
              <w:spacing w:before="225" w:after="225"/>
              <w:jc w:val="both"/>
            </w:pPr>
            <w:r>
              <w:rPr>
                <w:rFonts w:ascii="Arial" w:hAnsi="Arial" w:cs="Arial"/>
                <w:color w:val="000000"/>
                <w:sz w:val="18"/>
                <w:szCs w:val="18"/>
              </w:rPr>
              <w:t>Vrednost brez davka na dodano vrednost (DDV): ____________ EUR</w:t>
            </w:r>
          </w:p>
          <w:p w:rsidR="003B6B9F" w:rsidRDefault="001752F3">
            <w:pPr>
              <w:spacing w:before="225" w:after="225"/>
              <w:jc w:val="both"/>
            </w:pPr>
            <w:r>
              <w:rPr>
                <w:rFonts w:ascii="Arial" w:hAnsi="Arial" w:cs="Arial"/>
                <w:color w:val="000000"/>
                <w:sz w:val="18"/>
                <w:szCs w:val="18"/>
              </w:rPr>
              <w:t>Davek na dodano vrednost (</w:t>
            </w:r>
            <w:r>
              <w:rPr>
                <w:rFonts w:ascii="Arial" w:hAnsi="Arial" w:cs="Arial"/>
                <w:color w:val="000000"/>
                <w:sz w:val="18"/>
                <w:szCs w:val="18"/>
              </w:rPr>
              <w:t>DDV): __________________ EUR</w:t>
            </w:r>
          </w:p>
          <w:p w:rsidR="003B6B9F" w:rsidRDefault="001752F3">
            <w:pPr>
              <w:spacing w:before="225" w:after="225"/>
              <w:jc w:val="both"/>
            </w:pPr>
            <w:r>
              <w:rPr>
                <w:rFonts w:ascii="Arial" w:hAnsi="Arial" w:cs="Arial"/>
                <w:color w:val="000000"/>
                <w:sz w:val="18"/>
                <w:szCs w:val="18"/>
              </w:rPr>
              <w:t>Pogodbena vrednost vključno z davkom na dodano vrednost (DDV): _________________ EUR</w:t>
            </w:r>
          </w:p>
          <w:p w:rsidR="003B6B9F" w:rsidRDefault="001752F3">
            <w:pPr>
              <w:spacing w:before="225" w:after="225"/>
              <w:jc w:val="both"/>
            </w:pPr>
            <w:r>
              <w:rPr>
                <w:rFonts w:ascii="Arial" w:hAnsi="Arial" w:cs="Arial"/>
                <w:color w:val="000000"/>
                <w:sz w:val="18"/>
                <w:szCs w:val="18"/>
              </w:rPr>
              <w:t xml:space="preserve">Dobavitelj na podlagi podpisa te pogodbe zagotavlja, da je pri izračunu okvirne vrednosti upošteval vse okoliščine in dejstva, ki vplivajo na </w:t>
            </w:r>
            <w:r>
              <w:rPr>
                <w:rFonts w:ascii="Arial" w:hAnsi="Arial" w:cs="Arial"/>
                <w:color w:val="000000"/>
                <w:sz w:val="18"/>
                <w:szCs w:val="18"/>
              </w:rPr>
              <w:t>oblikovanje ponudbene vrednosti.</w:t>
            </w:r>
          </w:p>
          <w:p w:rsidR="003B6B9F" w:rsidRDefault="001752F3">
            <w:pPr>
              <w:spacing w:before="225" w:after="225"/>
              <w:jc w:val="both"/>
            </w:pPr>
            <w:r>
              <w:rPr>
                <w:rFonts w:ascii="Arial" w:hAnsi="Arial" w:cs="Arial"/>
                <w:color w:val="000000"/>
                <w:sz w:val="18"/>
                <w:szCs w:val="18"/>
              </w:rPr>
              <w:t>Sredstva za izvedbo naročila so zagotovljena  v finančnem načrtu naročnika za leto 2020.</w:t>
            </w:r>
          </w:p>
        </w:tc>
      </w:tr>
    </w:tbl>
    <w:p w:rsidR="003B6B9F" w:rsidRDefault="001752F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Rok plačila je 30 dni od prejema pravilno izstavljenega računa, ki se izstavi do 5. dne v tekočem mesecu za dobave, opravljen</w:t>
            </w:r>
            <w:r>
              <w:rPr>
                <w:rFonts w:ascii="Arial" w:hAnsi="Arial" w:cs="Arial"/>
                <w:color w:val="000000"/>
                <w:sz w:val="18"/>
                <w:szCs w:val="18"/>
              </w:rPr>
              <w:t>e v preteklem mesecu. </w:t>
            </w:r>
          </w:p>
          <w:p w:rsidR="003B6B9F" w:rsidRDefault="001752F3">
            <w:pPr>
              <w:spacing w:before="225" w:after="225"/>
              <w:jc w:val="both"/>
            </w:pPr>
            <w:r>
              <w:rPr>
                <w:rFonts w:ascii="Arial" w:hAnsi="Arial" w:cs="Arial"/>
                <w:color w:val="000000"/>
                <w:sz w:val="18"/>
                <w:szCs w:val="18"/>
              </w:rPr>
              <w:t>Dobavitelj je dolžan izstavljati ločene račune za dobave po različnih lokacijah naročnika.</w:t>
            </w:r>
          </w:p>
        </w:tc>
      </w:tr>
    </w:tbl>
    <w:p w:rsidR="003B6B9F" w:rsidRDefault="001752F3">
      <w:pPr>
        <w:spacing w:before="225" w:after="225" w:line="240" w:lineRule="auto"/>
        <w:jc w:val="both"/>
      </w:pPr>
      <w:r>
        <w:rPr>
          <w:rFonts w:ascii="Arial" w:hAnsi="Arial" w:cs="Arial"/>
          <w:b/>
          <w:bCs/>
          <w:color w:val="000000"/>
          <w:sz w:val="18"/>
          <w:szCs w:val="18"/>
        </w:rPr>
        <w:t>III. POGODBENA CENA</w:t>
      </w:r>
    </w:p>
    <w:p w:rsidR="003B6B9F" w:rsidRDefault="001752F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oziroma izročitev s primopredajo so </w:t>
            </w:r>
            <w:r>
              <w:rPr>
                <w:rFonts w:ascii="Arial" w:hAnsi="Arial" w:cs="Arial"/>
                <w:color w:val="000000"/>
                <w:sz w:val="18"/>
                <w:szCs w:val="18"/>
              </w:rPr>
              <w:t>vključene v pogodbeno ceno in nanjo ne morejo vplivati.</w:t>
            </w:r>
          </w:p>
          <w:p w:rsidR="003B6B9F" w:rsidRDefault="001752F3">
            <w:pPr>
              <w:spacing w:before="225" w:after="225"/>
              <w:jc w:val="both"/>
            </w:pPr>
            <w:r>
              <w:rPr>
                <w:rFonts w:ascii="Arial" w:hAnsi="Arial" w:cs="Arial"/>
                <w:color w:val="000000"/>
                <w:sz w:val="18"/>
                <w:szCs w:val="18"/>
              </w:rPr>
              <w:t>Končna cena blaga vključuje pariteto "dostavljeno na naslov naročnika in razloženo".</w:t>
            </w:r>
          </w:p>
          <w:p w:rsidR="003B6B9F" w:rsidRDefault="001752F3">
            <w:pPr>
              <w:spacing w:before="225" w:after="225"/>
              <w:jc w:val="both"/>
            </w:pPr>
            <w:r>
              <w:rPr>
                <w:rFonts w:ascii="Arial" w:hAnsi="Arial" w:cs="Arial"/>
                <w:color w:val="000000"/>
                <w:sz w:val="18"/>
                <w:szCs w:val="18"/>
              </w:rPr>
              <w:t>Cene so fiksne celotno obdobje veljavnosti pogodbe.</w:t>
            </w:r>
          </w:p>
          <w:p w:rsidR="003B6B9F" w:rsidRDefault="001752F3">
            <w:pPr>
              <w:spacing w:before="225" w:after="225"/>
              <w:jc w:val="both"/>
            </w:pPr>
            <w:r>
              <w:rPr>
                <w:rFonts w:ascii="Arial" w:hAnsi="Arial" w:cs="Arial"/>
                <w:color w:val="000000"/>
                <w:sz w:val="18"/>
                <w:szCs w:val="18"/>
              </w:rPr>
              <w:t>Dobavitelj izstavi račun v elektronski obliki (eRačun) preko sp</w:t>
            </w:r>
            <w:r>
              <w:rPr>
                <w:rFonts w:ascii="Arial" w:hAnsi="Arial" w:cs="Arial"/>
                <w:color w:val="000000"/>
                <w:sz w:val="18"/>
                <w:szCs w:val="18"/>
              </w:rPr>
              <w:t>letnega portala UJPnet. Kot uradni prejem računa se šteje datum vnosa računa v sistem UJPnet.</w:t>
            </w:r>
          </w:p>
          <w:p w:rsidR="003B6B9F" w:rsidRDefault="001752F3">
            <w:pPr>
              <w:spacing w:before="225" w:after="225"/>
              <w:jc w:val="both"/>
            </w:pPr>
            <w:r>
              <w:rPr>
                <w:rFonts w:ascii="Arial" w:hAnsi="Arial" w:cs="Arial"/>
                <w:color w:val="000000"/>
                <w:sz w:val="18"/>
                <w:szCs w:val="18"/>
              </w:rPr>
              <w:t>V kolikor naročnik računa ne zavrne v roku 8 delovnih dni od prejema, se račun šteje za potrjenega.</w:t>
            </w:r>
          </w:p>
          <w:p w:rsidR="003B6B9F" w:rsidRDefault="001752F3">
            <w:pPr>
              <w:spacing w:before="225" w:after="225"/>
              <w:jc w:val="both"/>
            </w:pPr>
            <w:r>
              <w:rPr>
                <w:rFonts w:ascii="Arial" w:hAnsi="Arial" w:cs="Arial"/>
                <w:color w:val="000000"/>
                <w:sz w:val="18"/>
                <w:szCs w:val="18"/>
              </w:rPr>
              <w:t>Naročnik bo pravilno izstavljen in potrjen račun poravnal na t</w:t>
            </w:r>
            <w:r>
              <w:rPr>
                <w:rFonts w:ascii="Arial" w:hAnsi="Arial" w:cs="Arial"/>
                <w:color w:val="000000"/>
                <w:sz w:val="18"/>
                <w:szCs w:val="18"/>
              </w:rPr>
              <w:t>ransakcijski račun dobavitelja naveden na računu. V primeru, da TRR ni naveden na računu, se plačilo nakaže na prvi račun naveden pri podatkih o dobavitelju.</w:t>
            </w:r>
          </w:p>
          <w:p w:rsidR="003B6B9F" w:rsidRDefault="001752F3">
            <w:pPr>
              <w:spacing w:before="225" w:after="225"/>
              <w:jc w:val="both"/>
            </w:pPr>
            <w:r>
              <w:rPr>
                <w:rFonts w:ascii="Arial" w:hAnsi="Arial" w:cs="Arial"/>
                <w:color w:val="000000"/>
                <w:sz w:val="18"/>
                <w:szCs w:val="18"/>
              </w:rPr>
              <w:lastRenderedPageBreak/>
              <w:t>Rok plačila začne teči naslednji dan po uradnem prejemu računa. Kot dan plačila oziroma izpolnitve</w:t>
            </w:r>
            <w:r>
              <w:rPr>
                <w:rFonts w:ascii="Arial" w:hAnsi="Arial" w:cs="Arial"/>
                <w:color w:val="000000"/>
                <w:sz w:val="18"/>
                <w:szCs w:val="18"/>
              </w:rPr>
              <w:t xml:space="preserve"> naročnikove obveznosti se šteje dan, ko naročnik izroči nalog za plačilo organizaciji, pri kateri ima svoj račun.</w:t>
            </w:r>
          </w:p>
          <w:p w:rsidR="003B6B9F" w:rsidRDefault="001752F3">
            <w:pPr>
              <w:spacing w:before="225" w:after="225"/>
              <w:jc w:val="both"/>
            </w:pPr>
            <w:r>
              <w:rPr>
                <w:rFonts w:ascii="Arial" w:hAnsi="Arial" w:cs="Arial"/>
                <w:color w:val="000000"/>
                <w:sz w:val="18"/>
                <w:szCs w:val="18"/>
              </w:rPr>
              <w:t>Kadar se izvedejo dobave, katerim naročnik oporeka in še teče reklamacisjki postopek, je dobavitelj dolžan izstaviti e-račun za potrjene doba</w:t>
            </w:r>
            <w:r>
              <w:rPr>
                <w:rFonts w:ascii="Arial" w:hAnsi="Arial" w:cs="Arial"/>
                <w:color w:val="000000"/>
                <w:sz w:val="18"/>
                <w:szCs w:val="18"/>
              </w:rPr>
              <w:t>ve preteklega meseca, za preostale pa počakati na razrešitev reklamacije.</w:t>
            </w:r>
          </w:p>
        </w:tc>
      </w:tr>
    </w:tbl>
    <w:p w:rsidR="003B6B9F" w:rsidRDefault="001752F3">
      <w:pPr>
        <w:spacing w:before="225" w:after="225" w:line="240" w:lineRule="auto"/>
        <w:jc w:val="both"/>
      </w:pPr>
      <w:r>
        <w:rPr>
          <w:rFonts w:ascii="Arial" w:hAnsi="Arial" w:cs="Arial"/>
          <w:b/>
          <w:bCs/>
          <w:color w:val="000000"/>
          <w:sz w:val="18"/>
          <w:szCs w:val="18"/>
        </w:rPr>
        <w:t>IV. DOBAVNI ROK</w:t>
      </w:r>
    </w:p>
    <w:p w:rsidR="003B6B9F" w:rsidRDefault="001752F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Naročnik bo naročal blago sukcesivno glede na svoje potrebe oz. potrebe stanovalcev oz. uporabnikov storitev pri naročniku.</w:t>
            </w:r>
          </w:p>
          <w:p w:rsidR="003B6B9F" w:rsidRDefault="001752F3">
            <w:pPr>
              <w:spacing w:before="225" w:after="225"/>
              <w:jc w:val="both"/>
            </w:pPr>
            <w:r>
              <w:rPr>
                <w:rFonts w:ascii="Arial" w:hAnsi="Arial" w:cs="Arial"/>
                <w:color w:val="000000"/>
                <w:sz w:val="18"/>
                <w:szCs w:val="18"/>
              </w:rPr>
              <w:t>Naročnik bo naročal blago po naslednji dinamiki: enkrat mesečno oz. po potrebi tudi pogosteje.</w:t>
            </w:r>
          </w:p>
          <w:p w:rsidR="003B6B9F" w:rsidRDefault="001752F3">
            <w:pPr>
              <w:spacing w:before="225" w:after="225"/>
              <w:jc w:val="both"/>
            </w:pPr>
            <w:r>
              <w:rPr>
                <w:rFonts w:ascii="Arial" w:hAnsi="Arial" w:cs="Arial"/>
                <w:color w:val="000000"/>
                <w:sz w:val="18"/>
                <w:szCs w:val="18"/>
              </w:rPr>
              <w:t>Za dobavo blaga se upošteva Incoterms</w:t>
            </w:r>
            <w:r>
              <w:rPr>
                <w:rFonts w:ascii="Arial" w:hAnsi="Arial" w:cs="Arial"/>
                <w:color w:val="000000"/>
                <w:sz w:val="18"/>
                <w:szCs w:val="18"/>
              </w:rPr>
              <w:t xml:space="preserve"> 2010 klavzula DDP, na sedežu naročnika, razen kadar je izrecno določeno drugo mesto dobave.</w:t>
            </w:r>
          </w:p>
          <w:p w:rsidR="003B6B9F" w:rsidRDefault="001752F3">
            <w:pPr>
              <w:spacing w:before="225" w:after="225"/>
              <w:jc w:val="both"/>
            </w:pPr>
            <w:r>
              <w:rPr>
                <w:rFonts w:ascii="Arial" w:hAnsi="Arial" w:cs="Arial"/>
                <w:color w:val="000000"/>
                <w:sz w:val="18"/>
                <w:szCs w:val="18"/>
              </w:rPr>
              <w:t>Dobavitelj mora naročeno blago dobaviti in dostaviti (razloženo) v roku treh delovnih dni od prejema naročila. V niujnem primeru pa je dolžan to obveznost izvršiti</w:t>
            </w:r>
            <w:r>
              <w:rPr>
                <w:rFonts w:ascii="Arial" w:hAnsi="Arial" w:cs="Arial"/>
                <w:color w:val="000000"/>
                <w:sz w:val="18"/>
                <w:szCs w:val="18"/>
              </w:rPr>
              <w:t xml:space="preserve"> v roku 48 ur od prejema naročila.</w:t>
            </w:r>
          </w:p>
          <w:p w:rsidR="003B6B9F" w:rsidRDefault="001752F3">
            <w:pPr>
              <w:spacing w:before="225" w:after="225"/>
              <w:jc w:val="both"/>
            </w:pPr>
            <w:r>
              <w:rPr>
                <w:rFonts w:ascii="Arial" w:hAnsi="Arial" w:cs="Arial"/>
                <w:color w:val="000000"/>
                <w:sz w:val="18"/>
                <w:szCs w:val="18"/>
              </w:rPr>
              <w:t>Dobavitelj je dolžan opravljati dostavo na sedežu naročnika in na dislociranih enotah: Muretinci, Kidričevo, Juršinci in Koper.</w:t>
            </w:r>
          </w:p>
          <w:p w:rsidR="003B6B9F" w:rsidRDefault="001752F3">
            <w:pPr>
              <w:spacing w:before="225" w:after="225"/>
              <w:jc w:val="both"/>
            </w:pPr>
            <w:r>
              <w:rPr>
                <w:rFonts w:ascii="Arial" w:hAnsi="Arial" w:cs="Arial"/>
                <w:color w:val="000000"/>
                <w:sz w:val="18"/>
                <w:szCs w:val="18"/>
              </w:rPr>
              <w:t xml:space="preserve">Dobava se izvrši va času, ki ga je naročnik določil v dokumentaciji v zvezi z oddajo javnega </w:t>
            </w:r>
            <w:r>
              <w:rPr>
                <w:rFonts w:ascii="Arial" w:hAnsi="Arial" w:cs="Arial"/>
                <w:color w:val="000000"/>
                <w:sz w:val="18"/>
                <w:szCs w:val="18"/>
              </w:rPr>
              <w:t>naročila, in sicer do 10.00 ure dopoldne. Naročnik je upravičen zavrniti dostavo izven navedenega časa. Stroški, ki dobavitelju nastanejo zaradi dostave ob napačnem času, nosi dobavitelj sam.</w:t>
            </w:r>
          </w:p>
          <w:p w:rsidR="003B6B9F" w:rsidRDefault="001752F3">
            <w:pPr>
              <w:spacing w:before="225" w:after="225"/>
              <w:jc w:val="both"/>
            </w:pPr>
            <w:r>
              <w:rPr>
                <w:rFonts w:ascii="Arial" w:hAnsi="Arial" w:cs="Arial"/>
                <w:color w:val="000000"/>
                <w:sz w:val="18"/>
                <w:szCs w:val="18"/>
              </w:rPr>
              <w:t>V kolikor dobavitelj svojih obveznosti ne bo opravil v pogodbene</w:t>
            </w:r>
            <w:r>
              <w:rPr>
                <w:rFonts w:ascii="Arial" w:hAnsi="Arial" w:cs="Arial"/>
                <w:color w:val="000000"/>
                <w:sz w:val="18"/>
                <w:szCs w:val="18"/>
              </w:rPr>
              <w:t>m roku, je naročniku odškodninsko odgovoren za vso neposredno in posredno škodo iz naslova zamude.</w:t>
            </w:r>
          </w:p>
        </w:tc>
      </w:tr>
    </w:tbl>
    <w:p w:rsidR="003B6B9F" w:rsidRDefault="001752F3">
      <w:pPr>
        <w:spacing w:before="225" w:after="225" w:line="240" w:lineRule="auto"/>
        <w:jc w:val="both"/>
      </w:pPr>
      <w:r>
        <w:rPr>
          <w:rFonts w:ascii="Arial" w:hAnsi="Arial" w:cs="Arial"/>
          <w:b/>
          <w:bCs/>
          <w:color w:val="000000"/>
          <w:sz w:val="18"/>
          <w:szCs w:val="18"/>
        </w:rPr>
        <w:t>V. PODIZVAJALCI</w:t>
      </w:r>
    </w:p>
    <w:p w:rsidR="003B6B9F" w:rsidRDefault="001752F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B6B9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B6B9F" w:rsidRDefault="003B6B9F"/>
              </w:tc>
            </w:tr>
            <w:tr w:rsidR="003B6B9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Opis del, ki jih bo izvedel podizvajalec:</w:t>
                  </w:r>
                </w:p>
                <w:p w:rsidR="003B6B9F" w:rsidRDefault="001752F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B6B9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B6B9F" w:rsidRDefault="003B6B9F"/>
              </w:tc>
            </w:tr>
            <w:tr w:rsidR="003B6B9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6B9F" w:rsidRDefault="001752F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Opis del, ki jih bo izvedel podizvajalec:</w:t>
                  </w:r>
                </w:p>
                <w:p w:rsidR="003B6B9F" w:rsidRDefault="001752F3">
                  <w:pPr>
                    <w:spacing w:before="135" w:after="135"/>
                    <w:jc w:val="both"/>
                    <w:textAlignment w:val="center"/>
                  </w:pPr>
                  <w:r>
                    <w:rPr>
                      <w:rFonts w:ascii="Arial" w:hAnsi="Arial" w:cs="Arial"/>
                      <w:color w:val="000000"/>
                      <w:position w:val="-2"/>
                      <w:sz w:val="18"/>
                      <w:szCs w:val="18"/>
                    </w:rPr>
                    <w:t>% končne po</w:t>
                  </w:r>
                  <w:r>
                    <w:rPr>
                      <w:rFonts w:ascii="Arial" w:hAnsi="Arial" w:cs="Arial"/>
                      <w:color w:val="000000"/>
                      <w:position w:val="-2"/>
                      <w:sz w:val="18"/>
                      <w:szCs w:val="18"/>
                    </w:rPr>
                    <w:t>nudbe vrednosti, ki jo bo izvedel podizvajalec: ____</w:t>
                  </w:r>
                </w:p>
              </w:tc>
            </w:tr>
          </w:tbl>
          <w:p w:rsidR="003B6B9F" w:rsidRDefault="003B6B9F"/>
          <w:p w:rsidR="003B6B9F" w:rsidRDefault="001752F3">
            <w:pPr>
              <w:spacing w:before="225" w:after="225"/>
              <w:jc w:val="both"/>
            </w:pPr>
            <w:r>
              <w:rPr>
                <w:rFonts w:ascii="Arial" w:hAnsi="Arial" w:cs="Arial"/>
                <w:i/>
                <w:iCs/>
                <w:color w:val="000000"/>
                <w:sz w:val="18"/>
                <w:szCs w:val="18"/>
              </w:rPr>
              <w:t>Opomba:</w:t>
            </w:r>
          </w:p>
          <w:p w:rsidR="003B6B9F" w:rsidRDefault="001752F3">
            <w:pPr>
              <w:spacing w:before="225" w:after="225"/>
              <w:jc w:val="both"/>
            </w:pPr>
            <w:r>
              <w:rPr>
                <w:rFonts w:ascii="Arial" w:hAnsi="Arial" w:cs="Arial"/>
                <w:i/>
                <w:iCs/>
                <w:color w:val="000000"/>
                <w:sz w:val="18"/>
                <w:szCs w:val="18"/>
              </w:rPr>
              <w:t>V KOLIKOR PONUDNIK NE NASTOPA S PODIZVAJALCI SE RAZDELEK IZBRIŠE</w:t>
            </w:r>
          </w:p>
        </w:tc>
      </w:tr>
    </w:tbl>
    <w:p w:rsidR="003B6B9F" w:rsidRDefault="001752F3">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3B6B9F" w:rsidRDefault="001752F3">
            <w:pPr>
              <w:spacing w:before="225" w:after="225"/>
              <w:jc w:val="both"/>
            </w:pPr>
            <w:r>
              <w:rPr>
                <w:rFonts w:ascii="Arial" w:hAnsi="Arial" w:cs="Arial"/>
                <w:color w:val="000000"/>
                <w:sz w:val="18"/>
                <w:szCs w:val="18"/>
              </w:rPr>
              <w:t>V kolikor bo podi</w:t>
            </w:r>
            <w:r>
              <w:rPr>
                <w:rFonts w:ascii="Arial" w:hAnsi="Arial" w:cs="Arial"/>
                <w:color w:val="000000"/>
                <w:sz w:val="18"/>
                <w:szCs w:val="18"/>
              </w:rPr>
              <w:t>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w:t>
                  </w:r>
                  <w:r>
                    <w:rPr>
                      <w:rFonts w:ascii="Arial" w:hAnsi="Arial" w:cs="Arial"/>
                      <w:color w:val="000000"/>
                      <w:sz w:val="18"/>
                      <w:szCs w:val="18"/>
                    </w:rPr>
                    <w:t>zvajalca neposredno plačuje podizvajalcu,</w:t>
                  </w:r>
                </w:p>
                <w:p w:rsidR="003B6B9F" w:rsidRDefault="001752F3">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3B6B9F" w:rsidRDefault="001752F3">
                  <w:pPr>
                    <w:numPr>
                      <w:ilvl w:val="0"/>
                      <w:numId w:val="29"/>
                    </w:numPr>
                    <w:jc w:val="both"/>
                    <w:rPr>
                      <w:rFonts w:ascii="Arial" w:hAnsi="Arial" w:cs="Arial"/>
                      <w:color w:val="000000"/>
                      <w:sz w:val="18"/>
                      <w:szCs w:val="18"/>
                    </w:rPr>
                  </w:pPr>
                  <w:r>
                    <w:rPr>
                      <w:rFonts w:ascii="Arial" w:hAnsi="Arial" w:cs="Arial"/>
                      <w:color w:val="000000"/>
                      <w:sz w:val="18"/>
                      <w:szCs w:val="18"/>
                    </w:rPr>
                    <w:t xml:space="preserve">glavni izvajalec svojemu računu ali </w:t>
                  </w:r>
                  <w:r>
                    <w:rPr>
                      <w:rFonts w:ascii="Arial" w:hAnsi="Arial" w:cs="Arial"/>
                      <w:color w:val="000000"/>
                      <w:sz w:val="18"/>
                      <w:szCs w:val="18"/>
                    </w:rPr>
                    <w:t>situaciji priložiti račun ali situacijo podizvajalca, ki ga je predhodno potrdil.</w:t>
                  </w:r>
                </w:p>
              </w:tc>
            </w:tr>
          </w:tbl>
          <w:p w:rsidR="003B6B9F" w:rsidRDefault="003B6B9F"/>
          <w:p w:rsidR="003B6B9F" w:rsidRDefault="001752F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3B6B9F" w:rsidRDefault="001752F3">
            <w:pPr>
              <w:spacing w:before="225" w:after="225"/>
              <w:jc w:val="both"/>
            </w:pPr>
            <w:r>
              <w:rPr>
                <w:rFonts w:ascii="Arial" w:hAnsi="Arial" w:cs="Arial"/>
                <w:color w:val="000000"/>
                <w:sz w:val="18"/>
                <w:szCs w:val="18"/>
              </w:rPr>
              <w:t>Plačila podizvajalcem se izvedejo v rokih in na enak način kot velja za plačila izvajalcu.</w:t>
            </w:r>
          </w:p>
          <w:p w:rsidR="003B6B9F" w:rsidRDefault="001752F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w:t>
            </w:r>
            <w:r>
              <w:rPr>
                <w:rFonts w:ascii="Arial" w:hAnsi="Arial" w:cs="Arial"/>
                <w:color w:val="000000"/>
                <w:sz w:val="18"/>
                <w:szCs w:val="18"/>
              </w:rPr>
              <w:t>odizvajalcih, ki jih namerava naknadno vključiti v izvajanje, in sicer najkasneje v petih dneh po spremembi. V primeru vključitve novih podizvajalcev mora izvajalec skupaj z obvestilom posredovati tudi podatke in dokumente iz druge, tretje in četrte alinej</w:t>
            </w:r>
            <w:r>
              <w:rPr>
                <w:rFonts w:ascii="Arial" w:hAnsi="Arial" w:cs="Arial"/>
                <w:color w:val="000000"/>
                <w:sz w:val="18"/>
                <w:szCs w:val="18"/>
              </w:rPr>
              <w:t>e 2. odstavka 94. člena ZJN-3.</w:t>
            </w:r>
          </w:p>
          <w:p w:rsidR="003B6B9F" w:rsidRDefault="001752F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w:t>
            </w:r>
            <w:r>
              <w:rPr>
                <w:rFonts w:ascii="Arial" w:hAnsi="Arial" w:cs="Arial"/>
                <w:color w:val="000000"/>
                <w:sz w:val="18"/>
                <w:szCs w:val="18"/>
              </w:rPr>
              <w:t>ajalca tudi, če zanj obstajajo razlogi za izključitev iz šestega odstavka 75. člena ZJN-3. Naročnik lahko zavrne predlog za zamenjavo podizvajalca oziroma vključitev novega podizvajalca tudi, če bi to lahko vplivalo na nemoteno izvajanje ali dokončanje del</w:t>
            </w:r>
            <w:r>
              <w:rPr>
                <w:rFonts w:ascii="Arial" w:hAnsi="Arial" w:cs="Arial"/>
                <w:color w:val="000000"/>
                <w:sz w:val="18"/>
                <w:szCs w:val="18"/>
              </w:rPr>
              <w:t xml:space="preserve"> in če novi podizvajalec ne izpolnjuje pogojev, ki jih je postavil naročnik v dokumentaciji v zvezi z oddajo javnega naročila. Naročnik bo o morebitni zavrnitvi novega podizvajalca obvestiti izvajalca najpozneje v desetih dneh od prejema predloga.</w:t>
            </w:r>
          </w:p>
          <w:p w:rsidR="003B6B9F" w:rsidRDefault="001752F3">
            <w:pPr>
              <w:spacing w:before="225" w:after="225"/>
              <w:jc w:val="both"/>
            </w:pPr>
            <w:r>
              <w:rPr>
                <w:rFonts w:ascii="Arial" w:hAnsi="Arial" w:cs="Arial"/>
                <w:color w:val="000000"/>
                <w:sz w:val="18"/>
                <w:szCs w:val="18"/>
              </w:rPr>
              <w:t>Če nepos</w:t>
            </w:r>
            <w:r>
              <w:rPr>
                <w:rFonts w:ascii="Arial" w:hAnsi="Arial" w:cs="Arial"/>
                <w:color w:val="000000"/>
                <w:sz w:val="18"/>
                <w:szCs w:val="18"/>
              </w:rPr>
              <w:t>redno plačilo podizvajalcu ni obvezno v skladu s tem členom, mora glavni izvajalec najpozneje v 60 dneh od plačila končnega računa oziroma situacije poslati svojo pisno izjavo in pisno izjavo podizvajalca, da je podizvajalec prejel plačilo za izvedene grad</w:t>
            </w:r>
            <w:r>
              <w:rPr>
                <w:rFonts w:ascii="Arial" w:hAnsi="Arial" w:cs="Arial"/>
                <w:color w:val="000000"/>
                <w:sz w:val="18"/>
                <w:szCs w:val="18"/>
              </w:rPr>
              <w:t xml:space="preserve">nje ali storitve oziroma dobavljeno blago, neposredno povezano s predmetom javnega naročila. Nepredložitev izjave v roku je razlog za uvedbo prekrškovnega postopka zoper izvajalca pred Državno revizijsko komisijo. Poleg globe je sankcija tudi izločitev iz </w:t>
            </w:r>
            <w:r>
              <w:rPr>
                <w:rFonts w:ascii="Arial" w:hAnsi="Arial" w:cs="Arial"/>
                <w:color w:val="000000"/>
                <w:sz w:val="18"/>
                <w:szCs w:val="18"/>
              </w:rPr>
              <w:t>postopkov naročanja za predpisano obdobje.</w:t>
            </w:r>
          </w:p>
        </w:tc>
      </w:tr>
    </w:tbl>
    <w:p w:rsidR="003B6B9F" w:rsidRDefault="001752F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Naročnik se zavezuje poravnati pogodbeno ceno za pravilno dobavo blaga na podlagi te pogodbe.</w:t>
            </w:r>
          </w:p>
          <w:p w:rsidR="003B6B9F" w:rsidRDefault="001752F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3B6B9F" w:rsidRDefault="001752F3">
      <w:pPr>
        <w:spacing w:before="225" w:after="225" w:line="240" w:lineRule="auto"/>
        <w:jc w:val="both"/>
      </w:pPr>
      <w:r>
        <w:rPr>
          <w:rFonts w:ascii="Arial" w:hAnsi="Arial" w:cs="Arial"/>
          <w:b/>
          <w:bCs/>
          <w:color w:val="000000"/>
          <w:sz w:val="18"/>
          <w:szCs w:val="18"/>
        </w:rPr>
        <w:t>VI. OBVEZNOSTI DOBAVITELJA</w:t>
      </w:r>
    </w:p>
    <w:p w:rsidR="003B6B9F" w:rsidRDefault="001752F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30"/>
                    </w:numPr>
                    <w:jc w:val="both"/>
                    <w:rPr>
                      <w:rFonts w:ascii="Arial" w:hAnsi="Arial" w:cs="Arial"/>
                      <w:color w:val="000000"/>
                      <w:sz w:val="18"/>
                      <w:szCs w:val="18"/>
                    </w:rPr>
                  </w:pPr>
                  <w:r>
                    <w:rPr>
                      <w:rFonts w:ascii="Arial" w:hAnsi="Arial" w:cs="Arial"/>
                      <w:color w:val="000000"/>
                      <w:sz w:val="18"/>
                      <w:szCs w:val="18"/>
                    </w:rPr>
                    <w:t>vsa dela po tej pogodbi opravil vestno in po</w:t>
                  </w:r>
                  <w:r>
                    <w:rPr>
                      <w:rFonts w:ascii="Arial" w:hAnsi="Arial" w:cs="Arial"/>
                      <w:color w:val="000000"/>
                      <w:sz w:val="18"/>
                      <w:szCs w:val="18"/>
                    </w:rPr>
                    <w:t xml:space="preserve"> pravilih stroke ob upoštevanju določil pogodbe in sestavnih delov te pogodbe, veljavnih predpisov, pri čemer mora skrbeti, da bo dobava opravljena ekonomično v okviru določil te pogodbe in morebitnih dodatnih dogovorov med pogodbenima strankama;</w:t>
                  </w:r>
                </w:p>
                <w:p w:rsidR="003B6B9F" w:rsidRDefault="001752F3">
                  <w:pPr>
                    <w:numPr>
                      <w:ilvl w:val="0"/>
                      <w:numId w:val="30"/>
                    </w:numPr>
                    <w:jc w:val="both"/>
                    <w:rPr>
                      <w:rFonts w:ascii="Arial" w:hAnsi="Arial" w:cs="Arial"/>
                      <w:color w:val="000000"/>
                      <w:sz w:val="18"/>
                      <w:szCs w:val="18"/>
                    </w:rPr>
                  </w:pPr>
                  <w:r>
                    <w:rPr>
                      <w:rFonts w:ascii="Arial" w:hAnsi="Arial" w:cs="Arial"/>
                      <w:color w:val="000000"/>
                      <w:sz w:val="18"/>
                      <w:szCs w:val="18"/>
                    </w:rPr>
                    <w:t>dobavo iz</w:t>
                  </w:r>
                  <w:r>
                    <w:rPr>
                      <w:rFonts w:ascii="Arial" w:hAnsi="Arial" w:cs="Arial"/>
                      <w:color w:val="000000"/>
                      <w:sz w:val="18"/>
                      <w:szCs w:val="18"/>
                    </w:rPr>
                    <w:t>vedel v pogodbeno določenih rokih;</w:t>
                  </w:r>
                </w:p>
                <w:p w:rsidR="003B6B9F" w:rsidRDefault="001752F3">
                  <w:pPr>
                    <w:numPr>
                      <w:ilvl w:val="0"/>
                      <w:numId w:val="30"/>
                    </w:numPr>
                    <w:jc w:val="both"/>
                    <w:rPr>
                      <w:rFonts w:ascii="Arial" w:hAnsi="Arial" w:cs="Arial"/>
                      <w:color w:val="000000"/>
                      <w:sz w:val="18"/>
                      <w:szCs w:val="18"/>
                    </w:rPr>
                  </w:pPr>
                  <w:r>
                    <w:rPr>
                      <w:rFonts w:ascii="Arial" w:hAnsi="Arial" w:cs="Arial"/>
                      <w:color w:val="000000"/>
                      <w:sz w:val="18"/>
                      <w:szCs w:val="18"/>
                    </w:rPr>
                    <w:lastRenderedPageBreak/>
                    <w:t>naročniku po predhodnem pozivu posredoval dodatne informacije o poteku dobave;</w:t>
                  </w:r>
                </w:p>
                <w:p w:rsidR="003B6B9F" w:rsidRDefault="001752F3">
                  <w:pPr>
                    <w:numPr>
                      <w:ilvl w:val="0"/>
                      <w:numId w:val="3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3B6B9F" w:rsidRDefault="001752F3">
                  <w:pPr>
                    <w:numPr>
                      <w:ilvl w:val="0"/>
                      <w:numId w:val="30"/>
                    </w:numPr>
                    <w:jc w:val="both"/>
                    <w:rPr>
                      <w:rFonts w:ascii="Arial" w:hAnsi="Arial" w:cs="Arial"/>
                      <w:color w:val="000000"/>
                      <w:sz w:val="18"/>
                      <w:szCs w:val="18"/>
                    </w:rPr>
                  </w:pPr>
                  <w:r>
                    <w:rPr>
                      <w:rFonts w:ascii="Arial" w:hAnsi="Arial" w:cs="Arial"/>
                      <w:color w:val="000000"/>
                      <w:sz w:val="18"/>
                      <w:szCs w:val="18"/>
                    </w:rPr>
                    <w:t>ščitil interese naročnika.</w:t>
                  </w:r>
                </w:p>
              </w:tc>
            </w:tr>
          </w:tbl>
          <w:p w:rsidR="003B6B9F" w:rsidRDefault="003B6B9F"/>
          <w:p w:rsidR="003B6B9F" w:rsidRDefault="001752F3">
            <w:pPr>
              <w:spacing w:before="225" w:after="225"/>
              <w:jc w:val="both"/>
            </w:pPr>
            <w:r>
              <w:rPr>
                <w:rFonts w:ascii="Arial" w:hAnsi="Arial" w:cs="Arial"/>
                <w:color w:val="000000"/>
                <w:sz w:val="18"/>
                <w:szCs w:val="18"/>
              </w:rPr>
              <w:t xml:space="preserve">Dobavitelj je dolžan pri izvajanju dobav na podlagi </w:t>
            </w:r>
            <w:r>
              <w:rPr>
                <w:rFonts w:ascii="Arial" w:hAnsi="Arial" w:cs="Arial"/>
                <w:color w:val="000000"/>
                <w:sz w:val="18"/>
                <w:szCs w:val="18"/>
              </w:rPr>
              <w:t xml:space="preserve">vsakokratnega naročila naročnika upoštevati lastnosti, karakteristike in naziv blaga, ki ga je navedel v svojem predračunu. Naročnik ne bo proznal nobenega odstopanja od navedenega blaga. V nasprotnem priemru ima naročnik prosto odločitev bodisi za odstop </w:t>
            </w:r>
            <w:r>
              <w:rPr>
                <w:rFonts w:ascii="Arial" w:hAnsi="Arial" w:cs="Arial"/>
                <w:color w:val="000000"/>
                <w:sz w:val="18"/>
                <w:szCs w:val="18"/>
              </w:rPr>
              <w:t>od pogodbe bodisi za naročanje tega blaga pri drugem dobavitelju skladno z določili ZJN-3.</w:t>
            </w:r>
          </w:p>
          <w:p w:rsidR="003B6B9F" w:rsidRDefault="001752F3">
            <w:pPr>
              <w:spacing w:before="225" w:after="225"/>
              <w:jc w:val="both"/>
            </w:pPr>
            <w:r>
              <w:rPr>
                <w:rFonts w:ascii="Arial" w:hAnsi="Arial" w:cs="Arial"/>
                <w:color w:val="000000"/>
                <w:sz w:val="18"/>
                <w:szCs w:val="18"/>
              </w:rPr>
              <w:t>Kadar naročnik to zahteva, je dobavitelj dolžan omogočiti pregled in primerjavo med blagom, ki je bilo podano v času testiranja in blaga, ki ga naročnik dobavlja v č</w:t>
            </w:r>
            <w:r>
              <w:rPr>
                <w:rFonts w:ascii="Arial" w:hAnsi="Arial" w:cs="Arial"/>
                <w:color w:val="000000"/>
                <w:sz w:val="18"/>
                <w:szCs w:val="18"/>
              </w:rPr>
              <w:t>asu veljavnosti pogodbe.</w:t>
            </w:r>
          </w:p>
          <w:p w:rsidR="003B6B9F" w:rsidRDefault="001752F3">
            <w:pPr>
              <w:spacing w:before="225" w:after="225"/>
              <w:jc w:val="both"/>
            </w:pPr>
            <w:r>
              <w:rPr>
                <w:rFonts w:ascii="Arial" w:hAnsi="Arial" w:cs="Arial"/>
                <w:color w:val="000000"/>
                <w:sz w:val="18"/>
                <w:szCs w:val="18"/>
              </w:rPr>
              <w:t>Prav tako je dobavitelj dolžan naročniku v roku treh dni od prejema zahteve naročnika za blago, ki je predmet javnega naročila, predložiti vsa ustrezna dokazila, kataloge, prospekte, certifikate, deklaracije in druge podobne dokume</w:t>
            </w:r>
            <w:r>
              <w:rPr>
                <w:rFonts w:ascii="Arial" w:hAnsi="Arial" w:cs="Arial"/>
                <w:color w:val="000000"/>
                <w:sz w:val="18"/>
                <w:szCs w:val="18"/>
              </w:rPr>
              <w:t>nte ali vzorce, s katerimi dokazuje zagotavljanje blaga z lastnostmi kot jih zahteva naročnik v tehnični specifikaciji oz. v popisu.</w:t>
            </w:r>
          </w:p>
        </w:tc>
      </w:tr>
    </w:tbl>
    <w:p w:rsidR="003B6B9F" w:rsidRDefault="001752F3">
      <w:pPr>
        <w:spacing w:before="225" w:after="225" w:line="240" w:lineRule="auto"/>
        <w:jc w:val="both"/>
      </w:pPr>
      <w:r>
        <w:rPr>
          <w:rFonts w:ascii="Arial" w:hAnsi="Arial" w:cs="Arial"/>
          <w:b/>
          <w:bCs/>
          <w:color w:val="000000"/>
          <w:sz w:val="18"/>
          <w:szCs w:val="18"/>
        </w:rPr>
        <w:t>VII. DODATNE DOBAVE</w:t>
      </w:r>
    </w:p>
    <w:p w:rsidR="003B6B9F" w:rsidRDefault="001752F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3B6B9F">
              <w:tc>
                <w:tcPr>
                  <w:tcW w:w="0" w:type="auto"/>
                  <w:tcMar>
                    <w:top w:w="0" w:type="auto"/>
                    <w:bottom w:w="0" w:type="auto"/>
                  </w:tcMar>
                  <w:vAlign w:val="center"/>
                </w:tcPr>
                <w:p w:rsidR="003B6B9F" w:rsidRDefault="001752F3">
                  <w:pPr>
                    <w:spacing w:before="135" w:after="135"/>
                    <w:jc w:val="both"/>
                    <w:textAlignment w:val="center"/>
                  </w:pPr>
                  <w:r>
                    <w:rPr>
                      <w:rFonts w:ascii="Arial" w:hAnsi="Arial" w:cs="Arial"/>
                      <w:color w:val="000000"/>
                      <w:position w:val="-2"/>
                      <w:sz w:val="18"/>
                      <w:szCs w:val="18"/>
                    </w:rPr>
                    <w:t>V primeru, da bi naročnik tekom trajanja te pogodbe potreboval blago, ki ni predmet te pogodbe, pa ga dobavitelj lahko dobavi, se bo z dobaviteljem dogovoril za dobavo takega blaga.</w:t>
                  </w:r>
                </w:p>
                <w:p w:rsidR="003B6B9F" w:rsidRDefault="001752F3">
                  <w:pPr>
                    <w:spacing w:before="135" w:after="135"/>
                    <w:jc w:val="both"/>
                    <w:textAlignment w:val="center"/>
                  </w:pPr>
                  <w:r>
                    <w:rPr>
                      <w:rFonts w:ascii="Arial" w:hAnsi="Arial" w:cs="Arial"/>
                      <w:color w:val="000000"/>
                      <w:position w:val="-2"/>
                      <w:sz w:val="18"/>
                      <w:szCs w:val="18"/>
                    </w:rPr>
                    <w:t>Dobavitelj bo blago obračunal glede na veljavnost cenika na dan prejema na</w:t>
                  </w:r>
                  <w:r>
                    <w:rPr>
                      <w:rFonts w:ascii="Arial" w:hAnsi="Arial" w:cs="Arial"/>
                      <w:color w:val="000000"/>
                      <w:position w:val="-2"/>
                      <w:sz w:val="18"/>
                      <w:szCs w:val="18"/>
                    </w:rPr>
                    <w:t>ročila s strani naročnika. Ponudbena cena novo dodanega blaga je nespremenjena za celotno obdobje veljavnosti pogodbe.</w:t>
                  </w:r>
                </w:p>
                <w:p w:rsidR="003B6B9F" w:rsidRDefault="001752F3">
                  <w:pPr>
                    <w:spacing w:before="135" w:after="135"/>
                    <w:jc w:val="both"/>
                    <w:textAlignment w:val="center"/>
                  </w:pPr>
                  <w:r>
                    <w:rPr>
                      <w:rFonts w:ascii="Arial" w:hAnsi="Arial" w:cs="Arial"/>
                      <w:color w:val="000000"/>
                      <w:position w:val="-2"/>
                      <w:sz w:val="18"/>
                      <w:szCs w:val="18"/>
                    </w:rPr>
                    <w:t>Tudi za dodatno blago veljajo ostala pogodbena določila, ki se nanašajo na obveznosti dobavitelja.</w:t>
                  </w:r>
                </w:p>
              </w:tc>
            </w:tr>
          </w:tbl>
          <w:p w:rsidR="003B6B9F" w:rsidRDefault="003B6B9F"/>
        </w:tc>
      </w:tr>
    </w:tbl>
    <w:p w:rsidR="003B6B9F" w:rsidRDefault="001752F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Zamenjava blaga, določeneg</w:t>
            </w:r>
            <w:r>
              <w:rPr>
                <w:rFonts w:ascii="Arial" w:hAnsi="Arial" w:cs="Arial"/>
                <w:color w:val="000000"/>
                <w:sz w:val="18"/>
                <w:szCs w:val="18"/>
              </w:rPr>
              <w:t>a v predračunu, z drugim blagom tekom izvajanja naročila ni dovoljena, razen v primeru, da naročenega blaga ni na tržišču in se je dobavitelj predhodno dogovoril z naročnikom za dostavo »enakovrednega« blaga po nespremenjeni ceni.</w:t>
            </w:r>
          </w:p>
          <w:p w:rsidR="003B6B9F" w:rsidRDefault="001752F3">
            <w:pPr>
              <w:spacing w:before="225" w:after="225"/>
              <w:jc w:val="both"/>
            </w:pPr>
            <w:r>
              <w:rPr>
                <w:rFonts w:ascii="Arial" w:hAnsi="Arial" w:cs="Arial"/>
                <w:color w:val="000000"/>
                <w:sz w:val="18"/>
                <w:szCs w:val="18"/>
              </w:rPr>
              <w:t>Dobavitelj lahko v teh pr</w:t>
            </w:r>
            <w:r>
              <w:rPr>
                <w:rFonts w:ascii="Arial" w:hAnsi="Arial" w:cs="Arial"/>
                <w:color w:val="000000"/>
                <w:sz w:val="18"/>
                <w:szCs w:val="18"/>
              </w:rPr>
              <w:t>imerih ponudi tudi enakovredno blago drugega proizvajalca ali druge blagovne znamke (drugačno trgovsko ime), vendar pa mora to blago po kvaliteti, lastnostih, uporabi v celoti ustrezati zahtevam naročnika, navedenim v popisu.</w:t>
            </w:r>
          </w:p>
        </w:tc>
      </w:tr>
    </w:tbl>
    <w:p w:rsidR="003B6B9F" w:rsidRDefault="001752F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w:t>
            </w:r>
            <w:r>
              <w:rPr>
                <w:rFonts w:ascii="Arial" w:hAnsi="Arial" w:cs="Arial"/>
                <w:color w:val="000000"/>
                <w:sz w:val="18"/>
                <w:szCs w:val="18"/>
              </w:rPr>
              <w:t>jih je mogoče ugotoviti ob običajnem pregledu in bi jih opazil vsak človek povprečnega znanja in izkušenj.</w:t>
            </w:r>
          </w:p>
          <w:p w:rsidR="003B6B9F" w:rsidRDefault="001752F3">
            <w:pPr>
              <w:spacing w:before="225" w:after="225"/>
              <w:jc w:val="both"/>
            </w:pPr>
            <w:r>
              <w:rPr>
                <w:rFonts w:ascii="Arial" w:hAnsi="Arial" w:cs="Arial"/>
                <w:color w:val="000000"/>
                <w:sz w:val="18"/>
                <w:szCs w:val="18"/>
              </w:rPr>
              <w:t>Očitne napake se navedejo na sami dobavnici - prevzemnici. Pogodbeni stranki se v vsakem primeru posebej dogovorita, ali dobavitelj odpravi očitne na</w:t>
            </w:r>
            <w:r>
              <w:rPr>
                <w:rFonts w:ascii="Arial" w:hAnsi="Arial" w:cs="Arial"/>
                <w:color w:val="000000"/>
                <w:sz w:val="18"/>
                <w:szCs w:val="18"/>
              </w:rPr>
              <w:t>pake z naslednjo redno dobavo ali v novem naknadno določenem roku dobave s strani naročnika.</w:t>
            </w:r>
          </w:p>
          <w:p w:rsidR="003B6B9F" w:rsidRDefault="001752F3">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rsidR="003B6B9F" w:rsidRDefault="001752F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Kadar se po prevzem bl</w:t>
            </w:r>
            <w:r>
              <w:rPr>
                <w:rFonts w:ascii="Arial" w:hAnsi="Arial" w:cs="Arial"/>
                <w:color w:val="000000"/>
                <w:sz w:val="18"/>
                <w:szCs w:val="18"/>
              </w:rPr>
              <w:t>aga s strani naročnika pokaže, da ima dobavljeno blago kakšno napako, ki je z običajnim pregledom pri prevzemu ni bilo mogoče opaziti (skrita napaka), mora naročnik obvestiti o njej nemudoma obvestiti dobavitelja.</w:t>
            </w:r>
          </w:p>
          <w:p w:rsidR="003B6B9F" w:rsidRDefault="001752F3">
            <w:pPr>
              <w:spacing w:before="225" w:after="225"/>
              <w:jc w:val="both"/>
            </w:pPr>
            <w:r>
              <w:rPr>
                <w:rFonts w:ascii="Arial" w:hAnsi="Arial" w:cs="Arial"/>
                <w:color w:val="000000"/>
                <w:sz w:val="18"/>
                <w:szCs w:val="18"/>
              </w:rPr>
              <w:t>O skriti napaki se naredi reklamacijski za</w:t>
            </w:r>
            <w:r>
              <w:rPr>
                <w:rFonts w:ascii="Arial" w:hAnsi="Arial" w:cs="Arial"/>
                <w:color w:val="000000"/>
                <w:sz w:val="18"/>
                <w:szCs w:val="18"/>
              </w:rPr>
              <w:t xml:space="preserve">pisnik, ki se pošlje dobavitelju na elektronski naslov ______________ . Dobavitelj je dolžan ugotovljeno skrito napako odpraviti v najkrajšem možnem času na način, ki ga dogovori z </w:t>
            </w:r>
            <w:r>
              <w:rPr>
                <w:rFonts w:ascii="Arial" w:hAnsi="Arial" w:cs="Arial"/>
                <w:color w:val="000000"/>
                <w:sz w:val="18"/>
                <w:szCs w:val="18"/>
              </w:rPr>
              <w:lastRenderedPageBreak/>
              <w:t>naročnikom, najkasneje pa v roku petnajstih (15) dni od dneva prejema rekla</w:t>
            </w:r>
            <w:r>
              <w:rPr>
                <w:rFonts w:ascii="Arial" w:hAnsi="Arial" w:cs="Arial"/>
                <w:color w:val="000000"/>
                <w:sz w:val="18"/>
                <w:szCs w:val="18"/>
              </w:rPr>
              <w:t>macijskega zapisnika.</w:t>
            </w:r>
          </w:p>
          <w:p w:rsidR="003B6B9F" w:rsidRDefault="001752F3">
            <w:pPr>
              <w:spacing w:before="225" w:after="225"/>
              <w:jc w:val="both"/>
            </w:pPr>
            <w:r>
              <w:rPr>
                <w:rFonts w:ascii="Arial" w:hAnsi="Arial" w:cs="Arial"/>
                <w:color w:val="000000"/>
                <w:sz w:val="18"/>
                <w:szCs w:val="18"/>
              </w:rPr>
              <w:t>O rešitvi reklamacije je dobavitelj dolžan naročnika pisno obvestiti.</w:t>
            </w:r>
          </w:p>
          <w:p w:rsidR="003B6B9F" w:rsidRDefault="001752F3">
            <w:pPr>
              <w:spacing w:before="225" w:after="225"/>
              <w:jc w:val="both"/>
            </w:pPr>
            <w:r>
              <w:rPr>
                <w:rFonts w:ascii="Arial" w:hAnsi="Arial" w:cs="Arial"/>
                <w:color w:val="000000"/>
                <w:sz w:val="18"/>
                <w:szCs w:val="18"/>
              </w:rPr>
              <w:t>Reklamacijo rešuje za to pooblaščena oseba:</w:t>
            </w:r>
          </w:p>
          <w:p w:rsidR="003B6B9F" w:rsidRDefault="001752F3">
            <w:pPr>
              <w:spacing w:before="225" w:after="225"/>
              <w:jc w:val="both"/>
            </w:pPr>
            <w:r>
              <w:rPr>
                <w:rFonts w:ascii="Arial" w:hAnsi="Arial" w:cs="Arial"/>
                <w:color w:val="000000"/>
                <w:sz w:val="18"/>
                <w:szCs w:val="18"/>
              </w:rPr>
              <w:t>- na strani naročnika: _________________ </w:t>
            </w:r>
          </w:p>
          <w:p w:rsidR="003B6B9F" w:rsidRDefault="001752F3">
            <w:pPr>
              <w:spacing w:before="225" w:after="225"/>
              <w:jc w:val="both"/>
            </w:pPr>
            <w:r>
              <w:rPr>
                <w:rFonts w:ascii="Arial" w:hAnsi="Arial" w:cs="Arial"/>
                <w:color w:val="000000"/>
                <w:sz w:val="18"/>
                <w:szCs w:val="18"/>
              </w:rPr>
              <w:t>- na strani dobavitelja: ________________</w:t>
            </w:r>
          </w:p>
        </w:tc>
      </w:tr>
    </w:tbl>
    <w:p w:rsidR="003B6B9F" w:rsidRDefault="001752F3">
      <w:pPr>
        <w:spacing w:before="225" w:after="225" w:line="240" w:lineRule="auto"/>
        <w:jc w:val="both"/>
      </w:pPr>
      <w:r>
        <w:rPr>
          <w:rFonts w:ascii="Arial" w:hAnsi="Arial" w:cs="Arial"/>
          <w:b/>
          <w:bCs/>
          <w:color w:val="000000"/>
          <w:sz w:val="18"/>
          <w:szCs w:val="18"/>
        </w:rPr>
        <w:t>VIII. SKRBNIKI POGODBE</w:t>
      </w:r>
    </w:p>
    <w:p w:rsidR="003B6B9F" w:rsidRDefault="001752F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Skrbnik pogodbe s strani naročnika je __________________</w:t>
            </w:r>
          </w:p>
          <w:p w:rsidR="003B6B9F" w:rsidRDefault="001752F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w:t>
            </w:r>
            <w:r>
              <w:rPr>
                <w:rFonts w:ascii="Arial" w:hAnsi="Arial" w:cs="Arial"/>
                <w:color w:val="000000"/>
                <w:sz w:val="18"/>
                <w:szCs w:val="18"/>
              </w:rPr>
              <w:t>dbo.</w:t>
            </w:r>
          </w:p>
          <w:p w:rsidR="003B6B9F" w:rsidRDefault="001752F3">
            <w:pPr>
              <w:spacing w:before="225" w:after="225"/>
              <w:jc w:val="both"/>
            </w:pPr>
            <w:r>
              <w:rPr>
                <w:rFonts w:ascii="Arial" w:hAnsi="Arial" w:cs="Arial"/>
                <w:color w:val="000000"/>
                <w:sz w:val="18"/>
                <w:szCs w:val="18"/>
              </w:rPr>
              <w:t>Pooblaščeni predstavnik dobavitelja je _______________</w:t>
            </w:r>
          </w:p>
          <w:p w:rsidR="003B6B9F" w:rsidRDefault="001752F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3B6B9F" w:rsidRDefault="001752F3">
      <w:pPr>
        <w:spacing w:before="225" w:after="225" w:line="240" w:lineRule="auto"/>
        <w:jc w:val="both"/>
      </w:pPr>
      <w:r>
        <w:rPr>
          <w:rFonts w:ascii="Arial" w:hAnsi="Arial" w:cs="Arial"/>
          <w:b/>
          <w:bCs/>
          <w:color w:val="000000"/>
          <w:sz w:val="18"/>
          <w:szCs w:val="18"/>
        </w:rPr>
        <w:t>IX. POGODBENA KAZEN</w:t>
      </w:r>
    </w:p>
    <w:p w:rsidR="003B6B9F" w:rsidRDefault="001752F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promila od vrednosti celotne dobave z DDV, vendar skupaj ne več kot 10% celotne pogodbene vrednosti.  </w:t>
            </w:r>
          </w:p>
          <w:p w:rsidR="003B6B9F" w:rsidRDefault="001752F3">
            <w:pPr>
              <w:spacing w:before="225" w:after="225"/>
              <w:jc w:val="both"/>
            </w:pPr>
            <w:r>
              <w:rPr>
                <w:rFonts w:ascii="Arial" w:hAnsi="Arial" w:cs="Arial"/>
                <w:color w:val="000000"/>
                <w:sz w:val="18"/>
                <w:szCs w:val="18"/>
              </w:rPr>
              <w:t>Pog</w:t>
            </w:r>
            <w:r>
              <w:rPr>
                <w:rFonts w:ascii="Arial" w:hAnsi="Arial" w:cs="Arial"/>
                <w:color w:val="000000"/>
                <w:sz w:val="18"/>
                <w:szCs w:val="18"/>
              </w:rPr>
              <w:t>odbena kazen se obračuna pri plačilu za opravljeno dobavo.</w:t>
            </w:r>
          </w:p>
          <w:p w:rsidR="003B6B9F" w:rsidRDefault="001752F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w:t>
            </w:r>
            <w:r>
              <w:rPr>
                <w:rFonts w:ascii="Arial" w:hAnsi="Arial" w:cs="Arial"/>
                <w:color w:val="000000"/>
                <w:sz w:val="18"/>
                <w:szCs w:val="18"/>
              </w:rPr>
              <w:t>e bo naročnik uveljavljal po splošnih načelih odškodninske odgovornosti, neodvisno od uveljavljanja pogodbene kazni.</w:t>
            </w:r>
          </w:p>
        </w:tc>
      </w:tr>
    </w:tbl>
    <w:p w:rsidR="003B6B9F" w:rsidRDefault="001752F3">
      <w:pPr>
        <w:spacing w:before="225" w:after="225" w:line="240" w:lineRule="auto"/>
        <w:jc w:val="both"/>
      </w:pPr>
      <w:r>
        <w:rPr>
          <w:rFonts w:ascii="Arial" w:hAnsi="Arial" w:cs="Arial"/>
          <w:b/>
          <w:bCs/>
          <w:color w:val="000000"/>
          <w:sz w:val="18"/>
          <w:szCs w:val="18"/>
        </w:rPr>
        <w:t>X. PREVZEM</w:t>
      </w:r>
    </w:p>
    <w:p w:rsidR="003B6B9F" w:rsidRDefault="001752F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Po uspešni dobavi ter preizkusu doseganja pogodbeno tehničnih parametrov in funkcionalnega delovanja, kadar je to vklj</w:t>
            </w:r>
            <w:r>
              <w:rPr>
                <w:rFonts w:ascii="Arial" w:hAnsi="Arial" w:cs="Arial"/>
                <w:color w:val="000000"/>
                <w:sz w:val="18"/>
                <w:szCs w:val="18"/>
              </w:rPr>
              <w:t>učeno v dobavo, dobavitelj in naročnik opravita primopredajo opreme ter o tem sestavita pisni zapisnik.</w:t>
            </w:r>
          </w:p>
          <w:p w:rsidR="003B6B9F" w:rsidRDefault="001752F3">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w:t>
            </w:r>
            <w:r>
              <w:rPr>
                <w:rFonts w:ascii="Arial" w:hAnsi="Arial" w:cs="Arial"/>
                <w:color w:val="000000"/>
                <w:sz w:val="18"/>
                <w:szCs w:val="18"/>
              </w:rPr>
              <w:t>stavi račun za dobavljeno blago.</w:t>
            </w:r>
          </w:p>
        </w:tc>
      </w:tr>
    </w:tbl>
    <w:p w:rsidR="003B6B9F" w:rsidRDefault="001752F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3B6B9F" w:rsidRDefault="001752F3">
            <w:pPr>
              <w:spacing w:before="225" w:after="225"/>
              <w:jc w:val="both"/>
            </w:pPr>
            <w:r>
              <w:rPr>
                <w:rFonts w:ascii="Arial" w:hAnsi="Arial" w:cs="Arial"/>
                <w:color w:val="000000"/>
                <w:sz w:val="18"/>
                <w:szCs w:val="18"/>
              </w:rPr>
              <w:t>Če dobavitelj v dogovorjenem roku ne odpravi napake in se z naročnikom n</w:t>
            </w:r>
            <w:r>
              <w:rPr>
                <w:rFonts w:ascii="Arial" w:hAnsi="Arial" w:cs="Arial"/>
                <w:color w:val="000000"/>
                <w:sz w:val="18"/>
                <w:szCs w:val="18"/>
              </w:rPr>
              <w:t>e dogovori za nov rok odprave, bo naročnik odpravo napake poveril drugemu dobavitelju na stroške dobavitelja iz te pogodbe (kot dober strokovnjak) ali naročil nadomestno dobavo. Naročnik si v tem primeru zaračuna v breme dobavitelja 3 % pribitek na celotno</w:t>
            </w:r>
            <w:r>
              <w:rPr>
                <w:rFonts w:ascii="Arial" w:hAnsi="Arial" w:cs="Arial"/>
                <w:color w:val="000000"/>
                <w:sz w:val="18"/>
                <w:szCs w:val="18"/>
              </w:rPr>
              <w:t xml:space="preserve"> vrednost dobave za kritje svojih manipulativnih stroškov. V kolikor dobavitelj stroškov odprave napake ne bo pokril, lahko naročnik za plačilo stroškov unovči garancijo za odpravo napak v </w:t>
            </w:r>
            <w:r>
              <w:rPr>
                <w:rFonts w:ascii="Arial" w:hAnsi="Arial" w:cs="Arial"/>
                <w:color w:val="000000"/>
                <w:sz w:val="18"/>
                <w:szCs w:val="18"/>
              </w:rPr>
              <w:lastRenderedPageBreak/>
              <w:t>garancijskem roku.</w:t>
            </w:r>
          </w:p>
          <w:p w:rsidR="003B6B9F" w:rsidRDefault="001752F3">
            <w:pPr>
              <w:spacing w:before="225" w:after="225"/>
              <w:jc w:val="both"/>
            </w:pPr>
            <w:r>
              <w:rPr>
                <w:rFonts w:ascii="Arial" w:hAnsi="Arial" w:cs="Arial"/>
                <w:color w:val="000000"/>
                <w:sz w:val="18"/>
                <w:szCs w:val="18"/>
              </w:rPr>
              <w:t>Za zamenjane dele v garancijski dobi prične teči</w:t>
            </w:r>
            <w:r>
              <w:rPr>
                <w:rFonts w:ascii="Arial" w:hAnsi="Arial" w:cs="Arial"/>
                <w:color w:val="000000"/>
                <w:sz w:val="18"/>
                <w:szCs w:val="18"/>
              </w:rPr>
              <w:t xml:space="preserve"> nov garancijski rok z dnem zamenjave.</w:t>
            </w:r>
          </w:p>
        </w:tc>
      </w:tr>
    </w:tbl>
    <w:p w:rsidR="003B6B9F" w:rsidRDefault="001752F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3B6B9F" w:rsidRDefault="001752F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ZAVAROVANJE ZA DOBRO IZVEDBO</w:t>
            </w:r>
          </w:p>
          <w:p w:rsidR="003B6B9F" w:rsidRDefault="001752F3">
            <w:pPr>
              <w:spacing w:before="225" w:after="225"/>
              <w:jc w:val="both"/>
            </w:pPr>
            <w:r>
              <w:rPr>
                <w:rFonts w:ascii="Arial" w:hAnsi="Arial" w:cs="Arial"/>
                <w:color w:val="000000"/>
                <w:sz w:val="18"/>
                <w:szCs w:val="18"/>
              </w:rPr>
              <w:t>Instrument</w:t>
            </w:r>
            <w:r>
              <w:rPr>
                <w:rFonts w:ascii="Arial" w:hAnsi="Arial" w:cs="Arial"/>
                <w:color w:val="000000"/>
                <w:sz w:val="18"/>
                <w:szCs w:val="18"/>
              </w:rPr>
              <w:t xml:space="preserve"> zavarovanja: bianco menica z menično izjavo</w:t>
            </w:r>
          </w:p>
          <w:p w:rsidR="003B6B9F" w:rsidRDefault="001752F3">
            <w:pPr>
              <w:spacing w:before="225" w:after="225"/>
              <w:jc w:val="both"/>
            </w:pPr>
            <w:r>
              <w:rPr>
                <w:rFonts w:ascii="Arial" w:hAnsi="Arial" w:cs="Arial"/>
                <w:color w:val="000000"/>
                <w:sz w:val="18"/>
                <w:szCs w:val="18"/>
              </w:rPr>
              <w:t>Višina zavarovanja: _____________</w:t>
            </w:r>
          </w:p>
          <w:p w:rsidR="003B6B9F" w:rsidRDefault="001752F3">
            <w:pPr>
              <w:spacing w:before="225" w:after="225"/>
              <w:jc w:val="both"/>
            </w:pPr>
            <w:r>
              <w:rPr>
                <w:rFonts w:ascii="Arial" w:hAnsi="Arial" w:cs="Arial"/>
                <w:color w:val="000000"/>
                <w:sz w:val="18"/>
                <w:szCs w:val="18"/>
              </w:rPr>
              <w:t>Čas veljavnosti: _____________</w:t>
            </w:r>
          </w:p>
          <w:p w:rsidR="003B6B9F" w:rsidRDefault="001752F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w:t>
            </w:r>
            <w:r>
              <w:rPr>
                <w:rFonts w:ascii="Arial" w:hAnsi="Arial" w:cs="Arial"/>
                <w:color w:val="000000"/>
                <w:sz w:val="18"/>
                <w:szCs w:val="18"/>
              </w:rPr>
              <w:t>odbenih obveznosti, v nasprotnem primeru lahko naročnik odstopi od pogodbe.</w:t>
            </w:r>
          </w:p>
          <w:p w:rsidR="003B6B9F" w:rsidRDefault="001752F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w:t>
            </w:r>
            <w:r>
              <w:rPr>
                <w:rFonts w:ascii="Arial" w:hAnsi="Arial" w:cs="Arial"/>
                <w:color w:val="000000"/>
                <w:sz w:val="18"/>
                <w:szCs w:val="18"/>
              </w:rPr>
              <w:t>no unovčitve upošteva naravo in obseg kršitve pogodbenih obveznosti.</w:t>
            </w:r>
          </w:p>
        </w:tc>
      </w:tr>
    </w:tbl>
    <w:p w:rsidR="003B6B9F" w:rsidRDefault="001752F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ZAVAROVANJE ZA ODPRAVO NAPAK</w:t>
            </w:r>
          </w:p>
          <w:p w:rsidR="003B6B9F" w:rsidRDefault="001752F3">
            <w:pPr>
              <w:spacing w:before="225" w:after="225"/>
              <w:jc w:val="both"/>
            </w:pPr>
            <w:r>
              <w:rPr>
                <w:rFonts w:ascii="Arial" w:hAnsi="Arial" w:cs="Arial"/>
                <w:color w:val="000000"/>
                <w:sz w:val="18"/>
                <w:szCs w:val="18"/>
              </w:rPr>
              <w:t>Instrument zavarovanja: _____________</w:t>
            </w:r>
          </w:p>
          <w:p w:rsidR="003B6B9F" w:rsidRDefault="001752F3">
            <w:pPr>
              <w:spacing w:before="225" w:after="225"/>
              <w:jc w:val="both"/>
            </w:pPr>
            <w:r>
              <w:rPr>
                <w:rFonts w:ascii="Arial" w:hAnsi="Arial" w:cs="Arial"/>
                <w:color w:val="000000"/>
                <w:sz w:val="18"/>
                <w:szCs w:val="18"/>
              </w:rPr>
              <w:t>Višina zavarovanja: _____________</w:t>
            </w:r>
          </w:p>
          <w:p w:rsidR="003B6B9F" w:rsidRDefault="001752F3">
            <w:pPr>
              <w:spacing w:before="225" w:after="225"/>
              <w:jc w:val="both"/>
            </w:pPr>
            <w:r>
              <w:rPr>
                <w:rFonts w:ascii="Arial" w:hAnsi="Arial" w:cs="Arial"/>
                <w:color w:val="000000"/>
                <w:sz w:val="18"/>
                <w:szCs w:val="18"/>
              </w:rPr>
              <w:t>Čas veljavnosti: _____________</w:t>
            </w:r>
          </w:p>
          <w:p w:rsidR="003B6B9F" w:rsidRDefault="001752F3">
            <w:pPr>
              <w:spacing w:before="225" w:after="225"/>
              <w:jc w:val="both"/>
            </w:pPr>
            <w:r>
              <w:rPr>
                <w:rFonts w:ascii="Arial" w:hAnsi="Arial" w:cs="Arial"/>
                <w:color w:val="000000"/>
                <w:sz w:val="18"/>
                <w:szCs w:val="18"/>
              </w:rPr>
              <w:t>Dobavitelj je dolžan ob primopredaji izvedeni</w:t>
            </w:r>
            <w:r>
              <w:rPr>
                <w:rFonts w:ascii="Arial" w:hAnsi="Arial" w:cs="Arial"/>
                <w:color w:val="000000"/>
                <w:sz w:val="18"/>
                <w:szCs w:val="18"/>
              </w:rPr>
              <w:t>h del predložiti zavarovanje za odpravo napak v garancijskem roku, sicer se bo štelo, da javno naročilo ni uspešno izvedeno, naročnik pa lahko unovči garancijo za dobro izvedbo pogodbenih obveznosti.</w:t>
            </w:r>
          </w:p>
          <w:p w:rsidR="003B6B9F" w:rsidRDefault="001752F3">
            <w:pPr>
              <w:spacing w:before="225" w:after="225"/>
              <w:jc w:val="both"/>
            </w:pPr>
            <w:r>
              <w:rPr>
                <w:rFonts w:ascii="Arial" w:hAnsi="Arial" w:cs="Arial"/>
                <w:color w:val="000000"/>
                <w:sz w:val="18"/>
                <w:szCs w:val="18"/>
              </w:rPr>
              <w:t>Zavarovanje za odpravo napak naročnik unovči za vse prim</w:t>
            </w:r>
            <w:r>
              <w:rPr>
                <w:rFonts w:ascii="Arial" w:hAnsi="Arial" w:cs="Arial"/>
                <w:color w:val="000000"/>
                <w:sz w:val="18"/>
                <w:szCs w:val="18"/>
              </w:rPr>
              <w:t>ere kršitev obveznosti izvajalca iz te pogodbe, vezanih na odpravo napak v garancijski dobi, pri čemer v zvezi z višino unovčitve upošteva naravo in obseg kršitve pogodbenih obveznosti.</w:t>
            </w:r>
          </w:p>
        </w:tc>
      </w:tr>
    </w:tbl>
    <w:p w:rsidR="003B6B9F" w:rsidRDefault="001752F3">
      <w:pPr>
        <w:spacing w:before="225" w:after="225" w:line="240" w:lineRule="auto"/>
        <w:jc w:val="both"/>
      </w:pPr>
      <w:r>
        <w:rPr>
          <w:rFonts w:ascii="Arial" w:hAnsi="Arial" w:cs="Arial"/>
          <w:b/>
          <w:bCs/>
          <w:color w:val="000000"/>
          <w:sz w:val="18"/>
          <w:szCs w:val="18"/>
        </w:rPr>
        <w:t>XI. ODSTOP OD POGODBE</w:t>
      </w:r>
    </w:p>
    <w:p w:rsidR="003B6B9F" w:rsidRDefault="001752F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 xml:space="preserve">Če pride do prekinitve del oziroma do </w:t>
            </w:r>
            <w:r>
              <w:rPr>
                <w:rFonts w:ascii="Arial" w:hAnsi="Arial" w:cs="Arial"/>
                <w:color w:val="000000"/>
                <w:sz w:val="18"/>
                <w:szCs w:val="18"/>
              </w:rPr>
              <w:t>razdrtja pogodbe po krivdi ene od pogodbenih strank, nosi nastale stroške tista pogodbena stranka, ki je povzročila prekinitev dela ali razdrtje pogodbe.</w:t>
            </w:r>
          </w:p>
          <w:p w:rsidR="003B6B9F" w:rsidRDefault="001752F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3B6B9F" w:rsidRDefault="001752F3">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3B6B9F" w:rsidRDefault="001752F3">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faznih rokih iz po</w:t>
                  </w:r>
                  <w:r>
                    <w:rPr>
                      <w:rFonts w:ascii="Arial" w:hAnsi="Arial" w:cs="Arial"/>
                      <w:color w:val="000000"/>
                      <w:sz w:val="18"/>
                      <w:szCs w:val="18"/>
                    </w:rPr>
                    <w:t>trjenega terminskega plana del več kot 30 dni, oziroma če ne dosega pogodbeno dogovorjene kvalitete in standardov in je ne more vzpostaviti niti v naknadno dogovorjenem roku, ki mu ga določi naročnik.</w:t>
                  </w:r>
                </w:p>
              </w:tc>
            </w:tr>
          </w:tbl>
          <w:p w:rsidR="003B6B9F" w:rsidRDefault="003B6B9F"/>
          <w:p w:rsidR="003B6B9F" w:rsidRDefault="001752F3">
            <w:pPr>
              <w:spacing w:before="225" w:after="225"/>
              <w:jc w:val="both"/>
            </w:pPr>
            <w:r>
              <w:rPr>
                <w:rFonts w:ascii="Arial" w:hAnsi="Arial" w:cs="Arial"/>
                <w:color w:val="000000"/>
                <w:sz w:val="18"/>
                <w:szCs w:val="18"/>
              </w:rPr>
              <w:lastRenderedPageBreak/>
              <w:t>Med veljavnostjo pogodbe o izvedbi javnega naročila l</w:t>
            </w:r>
            <w:r>
              <w:rPr>
                <w:rFonts w:ascii="Arial" w:hAnsi="Arial" w:cs="Arial"/>
                <w:color w:val="000000"/>
                <w:sz w:val="18"/>
                <w:szCs w:val="18"/>
              </w:rPr>
              <w:t>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3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3B6B9F" w:rsidRDefault="001752F3">
                  <w:pPr>
                    <w:numPr>
                      <w:ilvl w:val="0"/>
                      <w:numId w:val="32"/>
                    </w:numPr>
                    <w:jc w:val="both"/>
                    <w:rPr>
                      <w:rFonts w:ascii="Arial" w:hAnsi="Arial" w:cs="Arial"/>
                      <w:color w:val="000000"/>
                      <w:sz w:val="18"/>
                      <w:szCs w:val="18"/>
                    </w:rPr>
                  </w:pPr>
                  <w:r>
                    <w:rPr>
                      <w:rFonts w:ascii="Arial" w:hAnsi="Arial" w:cs="Arial"/>
                      <w:color w:val="000000"/>
                      <w:sz w:val="18"/>
                      <w:szCs w:val="18"/>
                    </w:rPr>
                    <w:t xml:space="preserve">v času oddaje javnega naročila je bil izvajalec v </w:t>
                  </w:r>
                  <w:r>
                    <w:rPr>
                      <w:rFonts w:ascii="Arial" w:hAnsi="Arial" w:cs="Arial"/>
                      <w:color w:val="000000"/>
                      <w:sz w:val="18"/>
                      <w:szCs w:val="18"/>
                    </w:rPr>
                    <w:t>enem od položajev, zaradi katerega bi ga naročnik moral izključiti iz postopka javnega naročanja, pa s tem dejstvom naročnik ni bil seznanjen v postopku javnega naročanja;</w:t>
                  </w:r>
                </w:p>
                <w:p w:rsidR="003B6B9F" w:rsidRDefault="001752F3">
                  <w:pPr>
                    <w:numPr>
                      <w:ilvl w:val="0"/>
                      <w:numId w:val="3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w:t>
                  </w:r>
                  <w:r>
                    <w:rPr>
                      <w:rFonts w:ascii="Arial" w:hAnsi="Arial" w:cs="Arial"/>
                      <w:color w:val="000000"/>
                      <w:sz w:val="18"/>
                      <w:szCs w:val="18"/>
                    </w:rPr>
                    <w:t xml:space="preserve"> skladu z 258. členom PDEU ugotovilo Sodišče Evropske unije, javno naročilo ne bi smelo biti oddano izvajalcu.</w:t>
                  </w:r>
                </w:p>
              </w:tc>
            </w:tr>
          </w:tbl>
          <w:p w:rsidR="003B6B9F" w:rsidRDefault="003B6B9F"/>
          <w:p w:rsidR="003B6B9F" w:rsidRDefault="001752F3">
            <w:pPr>
              <w:spacing w:before="225" w:after="225"/>
              <w:jc w:val="both"/>
            </w:pPr>
            <w:r>
              <w:rPr>
                <w:rFonts w:ascii="Arial" w:hAnsi="Arial" w:cs="Arial"/>
                <w:color w:val="000000"/>
                <w:sz w:val="18"/>
                <w:szCs w:val="18"/>
              </w:rPr>
              <w:t>Odstop od pogodbe učinkuje z dnem, ko izvajalec prejme pisno izjavo naročnika o odstopu.</w:t>
            </w:r>
          </w:p>
          <w:p w:rsidR="003B6B9F" w:rsidRDefault="001752F3">
            <w:pPr>
              <w:spacing w:before="225" w:after="225"/>
              <w:jc w:val="both"/>
            </w:pPr>
            <w:r>
              <w:rPr>
                <w:rFonts w:ascii="Arial" w:hAnsi="Arial" w:cs="Arial"/>
                <w:color w:val="000000"/>
                <w:sz w:val="18"/>
                <w:szCs w:val="18"/>
              </w:rPr>
              <w:t>Naročnik bo istočasno z odstopom od pogodbe pričel s p</w:t>
            </w:r>
            <w:r>
              <w:rPr>
                <w:rFonts w:ascii="Arial" w:hAnsi="Arial" w:cs="Arial"/>
                <w:color w:val="000000"/>
                <w:sz w:val="18"/>
                <w:szCs w:val="18"/>
              </w:rPr>
              <w:t>ostopki za unovčenje zavarovanja za dobro izvedbo pogodbenih obveznosti.</w:t>
            </w:r>
          </w:p>
        </w:tc>
      </w:tr>
    </w:tbl>
    <w:p w:rsidR="003B6B9F" w:rsidRDefault="001752F3">
      <w:pPr>
        <w:spacing w:before="225" w:after="225" w:line="240" w:lineRule="auto"/>
        <w:jc w:val="both"/>
      </w:pPr>
      <w:r>
        <w:rPr>
          <w:rFonts w:ascii="Arial" w:hAnsi="Arial" w:cs="Arial"/>
          <w:b/>
          <w:bCs/>
          <w:color w:val="000000"/>
          <w:sz w:val="18"/>
          <w:szCs w:val="18"/>
        </w:rPr>
        <w:t>XII. SOCIALNA KLAVZULA IN RAZVEZNI POGOJ</w:t>
      </w:r>
    </w:p>
    <w:p w:rsidR="003B6B9F" w:rsidRDefault="001752F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w:t>
            </w:r>
            <w:r>
              <w:rPr>
                <w:rFonts w:ascii="Arial" w:hAnsi="Arial" w:cs="Arial"/>
                <w:color w:val="000000"/>
                <w:sz w:val="18"/>
                <w:szCs w:val="18"/>
              </w:rPr>
              <w:t>eznanjen, da je pristojni državni organ pri izvajalcu pogodbe ali njegovem podizvajalcu v času izvajanja pogodbe ugotovil najmanj dve kršitvi v zvezi s plačilom za delo, delovnim časom, počitki, opravljanjem dela na podlagi pogodb civilnega prava kljub obs</w:t>
            </w:r>
            <w:r>
              <w:rPr>
                <w:rFonts w:ascii="Arial" w:hAnsi="Arial" w:cs="Arial"/>
                <w:color w:val="000000"/>
                <w:sz w:val="18"/>
                <w:szCs w:val="18"/>
              </w:rPr>
              <w:t>toju elementov delovnega razmerja ali v zvezi z zaposlovanjem na črno in za kateri mu je bila s pravnomočno odločitvijo ali več pravnomočnimi odločitvami izrečena globa za prekršek.</w:t>
            </w:r>
          </w:p>
          <w:p w:rsidR="003B6B9F" w:rsidRDefault="001752F3">
            <w:pPr>
              <w:spacing w:before="225" w:after="225"/>
              <w:jc w:val="both"/>
            </w:pPr>
            <w:r>
              <w:rPr>
                <w:rFonts w:ascii="Arial" w:hAnsi="Arial" w:cs="Arial"/>
                <w:color w:val="000000"/>
                <w:sz w:val="18"/>
                <w:szCs w:val="18"/>
              </w:rPr>
              <w:t>Razvezni pogoj se uresniči pod pogojem, da je od seznanitve s kršitvijo in</w:t>
            </w:r>
            <w:r>
              <w:rPr>
                <w:rFonts w:ascii="Arial" w:hAnsi="Arial" w:cs="Arial"/>
                <w:color w:val="000000"/>
                <w:sz w:val="18"/>
                <w:szCs w:val="18"/>
              </w:rPr>
              <w:t xml:space="preserve"> do izteka veljavnosti pogodbe še najmanj šest mesecev, v primeru nastopanja s podizvajalci pa tudi, če zaradi ugotovljene kršitve pri podizvajalcu izvajalec ustrezno ne nadomesti ali zamenja tega podizvajalca v roku 30 dni od seznanitve s kršitvijo.</w:t>
            </w:r>
          </w:p>
          <w:p w:rsidR="003B6B9F" w:rsidRDefault="001752F3">
            <w:pPr>
              <w:spacing w:before="225" w:after="225"/>
              <w:jc w:val="both"/>
            </w:pPr>
            <w:r>
              <w:rPr>
                <w:rFonts w:ascii="Arial" w:hAnsi="Arial" w:cs="Arial"/>
                <w:color w:val="000000"/>
                <w:sz w:val="18"/>
                <w:szCs w:val="18"/>
              </w:rPr>
              <w:t>V pri</w:t>
            </w:r>
            <w:r>
              <w:rPr>
                <w:rFonts w:ascii="Arial" w:hAnsi="Arial" w:cs="Arial"/>
                <w:color w:val="000000"/>
                <w:sz w:val="18"/>
                <w:szCs w:val="18"/>
              </w:rPr>
              <w:t>meru izpolnitve razveznega pogoja se šteje, da je pogodba razvezana z dnem sklenitve nove pogodbe o izvedbi javnega naročila, naročnik pa mora nov postopek oddaje javnega naročila začeti nemudoma, vendar najkasneje v 30 dneh od seznanitve s kršitvijo. Če n</w:t>
            </w:r>
            <w:r>
              <w:rPr>
                <w:rFonts w:ascii="Arial" w:hAnsi="Arial" w:cs="Arial"/>
                <w:color w:val="000000"/>
                <w:sz w:val="18"/>
                <w:szCs w:val="18"/>
              </w:rPr>
              <w:t>aročnik v tem roku ne začne novega postopka javnega naročila, se šteje, da je pogodba razvezana trideseti dan od seznanitve s kršitvijo.</w:t>
            </w:r>
          </w:p>
        </w:tc>
      </w:tr>
    </w:tbl>
    <w:p w:rsidR="003B6B9F" w:rsidRDefault="001752F3">
      <w:pPr>
        <w:spacing w:before="225" w:after="225" w:line="240" w:lineRule="auto"/>
        <w:jc w:val="both"/>
      </w:pPr>
      <w:r>
        <w:rPr>
          <w:rFonts w:ascii="Arial" w:hAnsi="Arial" w:cs="Arial"/>
          <w:b/>
          <w:bCs/>
          <w:color w:val="000000"/>
          <w:sz w:val="18"/>
          <w:szCs w:val="18"/>
        </w:rPr>
        <w:t>XIII. REVIZIJSKA SLED</w:t>
      </w:r>
    </w:p>
    <w:p w:rsidR="003B6B9F" w:rsidRDefault="001752F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Vsa dokumentacija, povezana z izvedbo projekta, mora biti hranjena na način, da zagotav</w:t>
            </w:r>
            <w:r>
              <w:rPr>
                <w:rFonts w:ascii="Arial" w:hAnsi="Arial" w:cs="Arial"/>
                <w:color w:val="000000"/>
                <w:sz w:val="18"/>
                <w:szCs w:val="18"/>
              </w:rPr>
              <w:t>lja revizijsko sled dobave blaga.</w:t>
            </w:r>
          </w:p>
          <w:p w:rsidR="003B6B9F" w:rsidRDefault="001752F3">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w:t>
            </w:r>
            <w:r>
              <w:rPr>
                <w:rFonts w:ascii="Arial" w:hAnsi="Arial" w:cs="Arial"/>
                <w:color w:val="000000"/>
                <w:sz w:val="18"/>
                <w:szCs w:val="18"/>
              </w:rPr>
              <w:t>i je podlaga za spremljanje in nadzor nad izvedbo dobave.</w:t>
            </w:r>
          </w:p>
          <w:p w:rsidR="003B6B9F" w:rsidRDefault="001752F3">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w:t>
            </w:r>
            <w:r>
              <w:rPr>
                <w:rFonts w:ascii="Arial" w:hAnsi="Arial" w:cs="Arial"/>
                <w:color w:val="000000"/>
                <w:sz w:val="18"/>
                <w:szCs w:val="18"/>
              </w:rPr>
              <w:t>čenim v izvajanje, upravljanje, nadzor ali revizijo javnega razpisa ter njihovim pooblaščencem, in sicer tudi po izpolnitvi pogodbenih obveznosti oziroma po poteku pogodbe o izvedbi dobave.</w:t>
            </w:r>
          </w:p>
          <w:p w:rsidR="003B6B9F" w:rsidRDefault="001752F3">
            <w:pPr>
              <w:spacing w:before="225" w:after="225"/>
              <w:jc w:val="both"/>
            </w:pPr>
            <w:r>
              <w:rPr>
                <w:rFonts w:ascii="Arial" w:hAnsi="Arial" w:cs="Arial"/>
                <w:color w:val="000000"/>
                <w:sz w:val="18"/>
                <w:szCs w:val="18"/>
              </w:rPr>
              <w:t>Revizijska sled mora omogočati predstavitev časovnega zaporedja vs</w:t>
            </w:r>
            <w:r>
              <w:rPr>
                <w:rFonts w:ascii="Arial" w:hAnsi="Arial" w:cs="Arial"/>
                <w:color w:val="000000"/>
                <w:sz w:val="18"/>
                <w:szCs w:val="18"/>
              </w:rPr>
              <w:t>eh dogodkov, povezanih z izvedbo posamezne aktivnosti dobave, in poslovnih dogodkov, shranjenih v računovodskih in drugih evidencah. Revizijska sled je skupek vseh informacij, ki so potrebne, da se predstavi zgodovinski zapis o pomembnejših dogodkih ozirom</w:t>
            </w:r>
            <w:r>
              <w:rPr>
                <w:rFonts w:ascii="Arial" w:hAnsi="Arial" w:cs="Arial"/>
                <w:color w:val="000000"/>
                <w:sz w:val="18"/>
                <w:szCs w:val="18"/>
              </w:rPr>
              <w:t>a aktivnostih povezanih s shranjenimi podatki in informacijami ter sistemi za zbiranje, obdelovanje in arhiviranje podatkov.</w:t>
            </w:r>
          </w:p>
          <w:p w:rsidR="003B6B9F" w:rsidRDefault="001752F3">
            <w:pPr>
              <w:spacing w:before="225" w:after="225"/>
              <w:jc w:val="both"/>
            </w:pPr>
            <w:r>
              <w:rPr>
                <w:rFonts w:ascii="Arial" w:hAnsi="Arial" w:cs="Arial"/>
                <w:color w:val="000000"/>
                <w:sz w:val="18"/>
                <w:szCs w:val="18"/>
              </w:rPr>
              <w:lastRenderedPageBreak/>
              <w:t xml:space="preserve">Informacije, ki jih revizijska sled vključuje, morajo biti takšne, da dokazujejo nespornost shranjene informacije. Njihov nastanek </w:t>
            </w:r>
            <w:r>
              <w:rPr>
                <w:rFonts w:ascii="Arial" w:hAnsi="Arial" w:cs="Arial"/>
                <w:color w:val="000000"/>
                <w:sz w:val="18"/>
                <w:szCs w:val="18"/>
              </w:rPr>
              <w:t>in hramba morata zagotavljati njihovo nespornost in uporabnost v vsem času hranjenja informacij.</w:t>
            </w:r>
          </w:p>
        </w:tc>
      </w:tr>
    </w:tbl>
    <w:p w:rsidR="003B6B9F" w:rsidRDefault="001752F3">
      <w:pPr>
        <w:spacing w:before="225" w:after="225" w:line="240" w:lineRule="auto"/>
        <w:jc w:val="both"/>
      </w:pPr>
      <w:r>
        <w:rPr>
          <w:rFonts w:ascii="Arial" w:hAnsi="Arial" w:cs="Arial"/>
          <w:b/>
          <w:bCs/>
          <w:color w:val="000000"/>
          <w:sz w:val="18"/>
          <w:szCs w:val="18"/>
        </w:rPr>
        <w:t>XIV. PROTIKORUPCIJSKA KLAVZULA</w:t>
      </w:r>
    </w:p>
    <w:p w:rsidR="003B6B9F" w:rsidRDefault="001752F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V primeru, da je za sklenitev te pogodbe kdo v imenu ali na račun druge pogodbene stranke, predstavniku ali posredniku</w:t>
            </w:r>
            <w:r>
              <w:rPr>
                <w:rFonts w:ascii="Arial" w:hAnsi="Arial" w:cs="Arial"/>
                <w:color w:val="000000"/>
                <w:sz w:val="18"/>
                <w:szCs w:val="18"/>
              </w:rPr>
              <w:t xml:space="preserve">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B6B9F">
              <w:tc>
                <w:tcPr>
                  <w:tcW w:w="0" w:type="auto"/>
                  <w:tcMar>
                    <w:top w:w="0" w:type="auto"/>
                    <w:bottom w:w="0" w:type="auto"/>
                  </w:tcMar>
                </w:tcPr>
                <w:p w:rsidR="003B6B9F" w:rsidRDefault="001752F3">
                  <w:pPr>
                    <w:numPr>
                      <w:ilvl w:val="0"/>
                      <w:numId w:val="33"/>
                    </w:numPr>
                    <w:jc w:val="both"/>
                    <w:rPr>
                      <w:rFonts w:ascii="Arial" w:hAnsi="Arial" w:cs="Arial"/>
                      <w:color w:val="000000"/>
                      <w:sz w:val="18"/>
                      <w:szCs w:val="18"/>
                    </w:rPr>
                  </w:pPr>
                  <w:r>
                    <w:rPr>
                      <w:rFonts w:ascii="Arial" w:hAnsi="Arial" w:cs="Arial"/>
                      <w:color w:val="000000"/>
                      <w:sz w:val="18"/>
                      <w:szCs w:val="18"/>
                    </w:rPr>
                    <w:t>pridobitev posla ali</w:t>
                  </w:r>
                </w:p>
                <w:p w:rsidR="003B6B9F" w:rsidRDefault="001752F3">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3B6B9F" w:rsidRDefault="001752F3">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3B6B9F" w:rsidRDefault="001752F3">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w:t>
                  </w:r>
                  <w:r>
                    <w:rPr>
                      <w:rFonts w:ascii="Arial" w:hAnsi="Arial" w:cs="Arial"/>
                      <w:color w:val="000000"/>
                      <w:sz w:val="18"/>
                      <w:szCs w:val="18"/>
                    </w:rPr>
                    <w:t>li organizaciji iz javnega sektorja,drugi pogodbeni stranki ali njenemu predstavniku, zastopniku, posredniku,</w:t>
                  </w:r>
                </w:p>
              </w:tc>
            </w:tr>
          </w:tbl>
          <w:p w:rsidR="003B6B9F" w:rsidRDefault="003B6B9F"/>
          <w:p w:rsidR="003B6B9F" w:rsidRDefault="001752F3">
            <w:pPr>
              <w:spacing w:before="225" w:after="225"/>
              <w:jc w:val="both"/>
            </w:pPr>
            <w:r>
              <w:rPr>
                <w:rFonts w:ascii="Arial" w:hAnsi="Arial" w:cs="Arial"/>
                <w:color w:val="000000"/>
                <w:sz w:val="18"/>
                <w:szCs w:val="18"/>
              </w:rPr>
              <w:t>je pogodba nična.</w:t>
            </w:r>
          </w:p>
        </w:tc>
      </w:tr>
    </w:tbl>
    <w:p w:rsidR="003B6B9F" w:rsidRDefault="001752F3">
      <w:pPr>
        <w:spacing w:before="225" w:after="225" w:line="240" w:lineRule="auto"/>
        <w:jc w:val="both"/>
      </w:pPr>
      <w:r>
        <w:rPr>
          <w:rFonts w:ascii="Arial" w:hAnsi="Arial" w:cs="Arial"/>
          <w:b/>
          <w:bCs/>
          <w:color w:val="000000"/>
          <w:sz w:val="18"/>
          <w:szCs w:val="18"/>
        </w:rPr>
        <w:t>XV. REŠEVANJE SPOROV</w:t>
      </w:r>
    </w:p>
    <w:p w:rsidR="003B6B9F" w:rsidRDefault="001752F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Morebitne spore v zvezi z izvajanjem te pogodbe bosta pogodbeni stranki skušali rešiti sporazum</w:t>
            </w:r>
            <w:r>
              <w:rPr>
                <w:rFonts w:ascii="Arial" w:hAnsi="Arial" w:cs="Arial"/>
                <w:color w:val="000000"/>
                <w:sz w:val="18"/>
                <w:szCs w:val="18"/>
              </w:rPr>
              <w:t>no v skladu s pogodbo. Če spornega vprašanja ne bo možno rešiti sporazumno, lahko vsaka pogodbena stranka sproži spor pri stvarno pristojnem sodišču po sedežu naročnika.</w:t>
            </w:r>
          </w:p>
        </w:tc>
      </w:tr>
    </w:tbl>
    <w:p w:rsidR="003B6B9F" w:rsidRDefault="001752F3">
      <w:pPr>
        <w:spacing w:before="225" w:after="225" w:line="240" w:lineRule="auto"/>
        <w:jc w:val="both"/>
      </w:pPr>
      <w:r>
        <w:rPr>
          <w:rFonts w:ascii="Arial" w:hAnsi="Arial" w:cs="Arial"/>
          <w:b/>
          <w:bCs/>
          <w:color w:val="000000"/>
          <w:sz w:val="18"/>
          <w:szCs w:val="18"/>
        </w:rPr>
        <w:t>XVI. KONČNE DOLOČBE</w:t>
      </w:r>
    </w:p>
    <w:p w:rsidR="003B6B9F" w:rsidRDefault="001752F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Če katerakoli od določb je ali postane neveljavna, to ne</w:t>
            </w:r>
            <w:r>
              <w:rPr>
                <w:rFonts w:ascii="Arial" w:hAnsi="Arial" w:cs="Arial"/>
                <w:color w:val="000000"/>
                <w:sz w:val="18"/>
                <w:szCs w:val="18"/>
              </w:rPr>
              <w:t xml:space="preserve"> vpliva na ostale pogodbene določbe. Neveljavna določba se nadomesti z veljavno, ki mora čim bolj ustrezati namenu, ki ga je zasledovala neveljavna določba.</w:t>
            </w:r>
          </w:p>
          <w:p w:rsidR="003B6B9F" w:rsidRDefault="001752F3">
            <w:pPr>
              <w:spacing w:before="225" w:after="225"/>
              <w:jc w:val="both"/>
            </w:pPr>
            <w:r>
              <w:rPr>
                <w:rFonts w:ascii="Arial" w:hAnsi="Arial" w:cs="Arial"/>
                <w:color w:val="000000"/>
                <w:sz w:val="18"/>
                <w:szCs w:val="18"/>
              </w:rPr>
              <w:t>Če pride do statusne spremembe stranke tega sporazuma, pridobi status stranke novi subjekt le v pri</w:t>
            </w:r>
            <w:r>
              <w:rPr>
                <w:rFonts w:ascii="Arial" w:hAnsi="Arial" w:cs="Arial"/>
                <w:color w:val="000000"/>
                <w:sz w:val="18"/>
                <w:szCs w:val="18"/>
              </w:rPr>
              <w:t>meru, če naročnik s tem soglaša, razen v primeru univerzalnega pravnega nasledstva. Enako velja tudi v primeru stečaja ali prisilne poravnave.</w:t>
            </w:r>
          </w:p>
        </w:tc>
      </w:tr>
    </w:tbl>
    <w:p w:rsidR="003B6B9F" w:rsidRDefault="001752F3">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3B6B9F">
        <w:tc>
          <w:tcPr>
            <w:tcW w:w="0" w:type="auto"/>
            <w:tcMar>
              <w:top w:w="0" w:type="auto"/>
              <w:bottom w:w="0" w:type="auto"/>
            </w:tcMar>
          </w:tcPr>
          <w:p w:rsidR="003B6B9F" w:rsidRDefault="001752F3">
            <w:pPr>
              <w:spacing w:before="225" w:after="225"/>
              <w:jc w:val="both"/>
            </w:pPr>
            <w:r>
              <w:rPr>
                <w:rFonts w:ascii="Arial" w:hAnsi="Arial" w:cs="Arial"/>
                <w:color w:val="000000"/>
                <w:sz w:val="18"/>
                <w:szCs w:val="18"/>
              </w:rPr>
              <w:t>Pogodba je sestavljena in podpisana v štirih (4) enakih izvodih, od katerih dobavitelj prejme dva (2) i</w:t>
            </w:r>
            <w:r>
              <w:rPr>
                <w:rFonts w:ascii="Arial" w:hAnsi="Arial" w:cs="Arial"/>
                <w:color w:val="000000"/>
                <w:sz w:val="18"/>
                <w:szCs w:val="18"/>
              </w:rPr>
              <w:t>zvoda in naročnik dva (2) izvoda.</w:t>
            </w:r>
          </w:p>
        </w:tc>
      </w:tr>
    </w:tbl>
    <w:p w:rsidR="003B6B9F" w:rsidRDefault="001752F3">
      <w:pPr>
        <w:spacing w:before="975" w:after="225" w:line="240" w:lineRule="auto"/>
        <w:jc w:val="both"/>
      </w:pPr>
      <w:r>
        <w:rPr>
          <w:rFonts w:ascii="Arial" w:hAnsi="Arial" w:cs="Arial"/>
          <w:color w:val="000000"/>
          <w:sz w:val="18"/>
          <w:szCs w:val="18"/>
        </w:rPr>
        <w:t>V/na ________________, dne ________________</w:t>
      </w:r>
    </w:p>
    <w:sectPr w:rsidR="003B6B9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52F3" w:rsidRDefault="001752F3" w:rsidP="006975C6">
      <w:pPr>
        <w:spacing w:after="0" w:line="240" w:lineRule="auto"/>
      </w:pPr>
      <w:r>
        <w:separator/>
      </w:r>
    </w:p>
  </w:endnote>
  <w:endnote w:type="continuationSeparator" w:id="0">
    <w:p w:rsidR="001752F3" w:rsidRDefault="001752F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A5911" w:rsidRPr="006F1DA5" w:rsidRDefault="001752F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rsidR="00BA5911" w:rsidRDefault="001752F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52F3" w:rsidRDefault="001752F3" w:rsidP="006975C6">
      <w:pPr>
        <w:spacing w:after="0" w:line="240" w:lineRule="auto"/>
      </w:pPr>
      <w:r>
        <w:separator/>
      </w:r>
    </w:p>
  </w:footnote>
  <w:footnote w:type="continuationSeparator" w:id="0">
    <w:p w:rsidR="001752F3" w:rsidRDefault="001752F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634"/>
      <w:gridCol w:w="3320"/>
      <w:gridCol w:w="4116"/>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592"/>
      <w:gridCol w:w="3269"/>
      <w:gridCol w:w="4209"/>
    </w:tblGrid>
    <w:tr w:rsidR="00BA5911" w:rsidRPr="006F1DA5" w:rsidTr="00B169F3">
      <w:trPr>
        <w:trHeight w:val="1268"/>
      </w:trPr>
      <w:tc>
        <w:tcPr>
          <w:tcW w:w="1668" w:type="dxa"/>
        </w:tcPr>
        <w:p w:rsidR="00BA5911" w:rsidRPr="006F1DA5" w:rsidRDefault="001752F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1752F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BA5911" w:rsidRPr="006F1DA5" w:rsidRDefault="001752F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rsidR="00BA5911" w:rsidRPr="006F1DA5" w:rsidRDefault="001752F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BA5911" w:rsidRPr="006F1DA5" w:rsidRDefault="001752F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6F1DA5">
            <w:rPr>
              <w:rFonts w:ascii="Arial" w:hAnsi="Arial" w:cs="Arial"/>
              <w:color w:val="000000" w:themeColor="text1"/>
              <w:sz w:val="16"/>
              <w:szCs w:val="16"/>
            </w:rPr>
            <w:t>http://dom-upokojencev.si/</w:t>
          </w:r>
        </w:p>
        <w:p w:rsidR="00BA5911" w:rsidRPr="006F1DA5" w:rsidRDefault="001752F3"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rsidR="00BA5911" w:rsidRPr="006F1DA5" w:rsidRDefault="001752F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1752F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17A6"/>
    <w:multiLevelType w:val="hybridMultilevel"/>
    <w:tmpl w:val="D73004C0"/>
    <w:lvl w:ilvl="0" w:tplc="B882D170">
      <w:start w:val="1"/>
      <w:numFmt w:val="lowerLetter"/>
      <w:lvlText w:val="%1."/>
      <w:lvlJc w:val="left"/>
      <w:pPr>
        <w:ind w:left="720" w:hanging="360"/>
      </w:pPr>
      <w:rPr>
        <w:rFonts w:ascii="Arial" w:hAnsi="Arial" w:cs="Arial" w:hint="default"/>
        <w:sz w:val="18"/>
        <w:szCs w:val="18"/>
      </w:rPr>
    </w:lvl>
    <w:lvl w:ilvl="1" w:tplc="4A787470">
      <w:start w:val="1"/>
      <w:numFmt w:val="lowerLetter"/>
      <w:lvlText w:val="%2."/>
      <w:lvlJc w:val="left"/>
      <w:pPr>
        <w:ind w:left="1440" w:hanging="360"/>
      </w:pPr>
    </w:lvl>
    <w:lvl w:ilvl="2" w:tplc="472EFC60">
      <w:start w:val="1"/>
      <w:numFmt w:val="lowerLetter"/>
      <w:lvlText w:val="%3."/>
      <w:lvlJc w:val="left"/>
      <w:pPr>
        <w:ind w:left="2160" w:hanging="360"/>
      </w:pPr>
    </w:lvl>
    <w:lvl w:ilvl="3" w:tplc="9B6C293C">
      <w:start w:val="1"/>
      <w:numFmt w:val="lowerLetter"/>
      <w:lvlText w:val="%4."/>
      <w:lvlJc w:val="left"/>
      <w:pPr>
        <w:ind w:left="2880" w:hanging="360"/>
      </w:pPr>
    </w:lvl>
    <w:lvl w:ilvl="4" w:tplc="68EC94F8">
      <w:start w:val="1"/>
      <w:numFmt w:val="lowerLetter"/>
      <w:lvlText w:val="%5."/>
      <w:lvlJc w:val="left"/>
      <w:pPr>
        <w:ind w:left="3600" w:hanging="360"/>
      </w:pPr>
    </w:lvl>
    <w:lvl w:ilvl="5" w:tplc="50E27CB6">
      <w:start w:val="1"/>
      <w:numFmt w:val="lowerLetter"/>
      <w:lvlText w:val="%6."/>
      <w:lvlJc w:val="left"/>
      <w:pPr>
        <w:ind w:left="4320" w:hanging="360"/>
      </w:pPr>
    </w:lvl>
    <w:lvl w:ilvl="6" w:tplc="EC38A7F0">
      <w:start w:val="1"/>
      <w:numFmt w:val="lowerLetter"/>
      <w:lvlText w:val="%7."/>
      <w:lvlJc w:val="left"/>
      <w:pPr>
        <w:ind w:left="5040" w:hanging="360"/>
      </w:pPr>
    </w:lvl>
    <w:lvl w:ilvl="7" w:tplc="31A049A8">
      <w:start w:val="1"/>
      <w:numFmt w:val="lowerLetter"/>
      <w:lvlText w:val="%8."/>
      <w:lvlJc w:val="left"/>
      <w:pPr>
        <w:ind w:left="5760" w:hanging="360"/>
      </w:pPr>
    </w:lvl>
    <w:lvl w:ilvl="8" w:tplc="2C2E66F8">
      <w:start w:val="1"/>
      <w:numFmt w:val="lowerLetter"/>
      <w:lvlText w:val="%9."/>
      <w:lvlJc w:val="left"/>
      <w:pPr>
        <w:ind w:left="6480" w:hanging="360"/>
      </w:pPr>
    </w:lvl>
  </w:abstractNum>
  <w:abstractNum w:abstractNumId="1" w15:restartNumberingAfterBreak="0">
    <w:nsid w:val="0B223C7C"/>
    <w:multiLevelType w:val="hybridMultilevel"/>
    <w:tmpl w:val="2C68F950"/>
    <w:lvl w:ilvl="0" w:tplc="0BD43388">
      <w:start w:val="1"/>
      <w:numFmt w:val="bullet"/>
      <w:lvlText w:val=""/>
      <w:lvlJc w:val="left"/>
      <w:pPr>
        <w:ind w:left="720" w:hanging="360"/>
      </w:pPr>
      <w:rPr>
        <w:rFonts w:ascii="Symbol" w:hAnsi="Symbol" w:cs="Symbol" w:hint="default"/>
        <w:sz w:val="18"/>
        <w:szCs w:val="18"/>
      </w:rPr>
    </w:lvl>
    <w:lvl w:ilvl="1" w:tplc="7892E876">
      <w:start w:val="1"/>
      <w:numFmt w:val="bullet"/>
      <w:lvlText w:val="o"/>
      <w:lvlJc w:val="left"/>
      <w:pPr>
        <w:ind w:left="1440" w:hanging="360"/>
      </w:pPr>
      <w:rPr>
        <w:rFonts w:ascii="Courier New" w:hAnsi="Courier New" w:cs="Courier New" w:hint="default"/>
      </w:rPr>
    </w:lvl>
    <w:lvl w:ilvl="2" w:tplc="870EB6E8">
      <w:start w:val="1"/>
      <w:numFmt w:val="bullet"/>
      <w:lvlText w:val=""/>
      <w:lvlJc w:val="left"/>
      <w:pPr>
        <w:ind w:left="2160" w:hanging="360"/>
      </w:pPr>
      <w:rPr>
        <w:rFonts w:ascii="Wingdings" w:hAnsi="Wingdings" w:cs="Wingdings" w:hint="default"/>
      </w:rPr>
    </w:lvl>
    <w:lvl w:ilvl="3" w:tplc="6144E5D8">
      <w:start w:val="1"/>
      <w:numFmt w:val="bullet"/>
      <w:lvlText w:val=""/>
      <w:lvlJc w:val="left"/>
      <w:pPr>
        <w:ind w:left="2880" w:hanging="360"/>
      </w:pPr>
      <w:rPr>
        <w:rFonts w:ascii="Symbol" w:hAnsi="Symbol" w:cs="Symbol" w:hint="default"/>
      </w:rPr>
    </w:lvl>
    <w:lvl w:ilvl="4" w:tplc="0DD4F912">
      <w:start w:val="1"/>
      <w:numFmt w:val="bullet"/>
      <w:lvlText w:val="o"/>
      <w:lvlJc w:val="left"/>
      <w:pPr>
        <w:ind w:left="3600" w:hanging="360"/>
      </w:pPr>
      <w:rPr>
        <w:rFonts w:ascii="Courier New" w:hAnsi="Courier New" w:cs="Courier New" w:hint="default"/>
      </w:rPr>
    </w:lvl>
    <w:lvl w:ilvl="5" w:tplc="E0828706">
      <w:start w:val="1"/>
      <w:numFmt w:val="bullet"/>
      <w:lvlText w:val=""/>
      <w:lvlJc w:val="left"/>
      <w:pPr>
        <w:ind w:left="4320" w:hanging="360"/>
      </w:pPr>
      <w:rPr>
        <w:rFonts w:ascii="Wingdings" w:hAnsi="Wingdings" w:cs="Wingdings" w:hint="default"/>
      </w:rPr>
    </w:lvl>
    <w:lvl w:ilvl="6" w:tplc="6FA45F1C">
      <w:start w:val="1"/>
      <w:numFmt w:val="bullet"/>
      <w:lvlText w:val=""/>
      <w:lvlJc w:val="left"/>
      <w:pPr>
        <w:ind w:left="5040" w:hanging="360"/>
      </w:pPr>
      <w:rPr>
        <w:rFonts w:ascii="Symbol" w:hAnsi="Symbol" w:cs="Symbol" w:hint="default"/>
      </w:rPr>
    </w:lvl>
    <w:lvl w:ilvl="7" w:tplc="0DC826EC">
      <w:start w:val="1"/>
      <w:numFmt w:val="bullet"/>
      <w:lvlText w:val="o"/>
      <w:lvlJc w:val="left"/>
      <w:pPr>
        <w:ind w:left="5760" w:hanging="360"/>
      </w:pPr>
      <w:rPr>
        <w:rFonts w:ascii="Courier New" w:hAnsi="Courier New" w:cs="Courier New" w:hint="default"/>
      </w:rPr>
    </w:lvl>
    <w:lvl w:ilvl="8" w:tplc="991C75E4">
      <w:start w:val="1"/>
      <w:numFmt w:val="bullet"/>
      <w:lvlText w:val=""/>
      <w:lvlJc w:val="left"/>
      <w:pPr>
        <w:ind w:left="6480" w:hanging="360"/>
      </w:pPr>
      <w:rPr>
        <w:rFonts w:ascii="Wingdings" w:hAnsi="Wingdings" w:cs="Wingdings" w:hint="default"/>
      </w:rPr>
    </w:lvl>
  </w:abstractNum>
  <w:abstractNum w:abstractNumId="2" w15:restartNumberingAfterBreak="0">
    <w:nsid w:val="0B2E107A"/>
    <w:multiLevelType w:val="hybridMultilevel"/>
    <w:tmpl w:val="7F264848"/>
    <w:lvl w:ilvl="0" w:tplc="4C8646E4">
      <w:start w:val="1"/>
      <w:numFmt w:val="bullet"/>
      <w:lvlText w:val=""/>
      <w:lvlJc w:val="left"/>
      <w:pPr>
        <w:ind w:left="720" w:hanging="360"/>
      </w:pPr>
      <w:rPr>
        <w:rFonts w:ascii="Symbol" w:hAnsi="Symbol" w:cs="Symbol" w:hint="default"/>
        <w:sz w:val="18"/>
        <w:szCs w:val="18"/>
      </w:rPr>
    </w:lvl>
    <w:lvl w:ilvl="1" w:tplc="EC1EDB62">
      <w:start w:val="1"/>
      <w:numFmt w:val="bullet"/>
      <w:lvlText w:val="o"/>
      <w:lvlJc w:val="left"/>
      <w:pPr>
        <w:ind w:left="1440" w:hanging="360"/>
      </w:pPr>
      <w:rPr>
        <w:rFonts w:ascii="Courier New" w:hAnsi="Courier New" w:cs="Courier New" w:hint="default"/>
      </w:rPr>
    </w:lvl>
    <w:lvl w:ilvl="2" w:tplc="F35EF3EC">
      <w:start w:val="1"/>
      <w:numFmt w:val="bullet"/>
      <w:lvlText w:val=""/>
      <w:lvlJc w:val="left"/>
      <w:pPr>
        <w:ind w:left="2160" w:hanging="360"/>
      </w:pPr>
      <w:rPr>
        <w:rFonts w:ascii="Wingdings" w:hAnsi="Wingdings" w:cs="Wingdings" w:hint="default"/>
      </w:rPr>
    </w:lvl>
    <w:lvl w:ilvl="3" w:tplc="446C548C">
      <w:start w:val="1"/>
      <w:numFmt w:val="bullet"/>
      <w:lvlText w:val=""/>
      <w:lvlJc w:val="left"/>
      <w:pPr>
        <w:ind w:left="2880" w:hanging="360"/>
      </w:pPr>
      <w:rPr>
        <w:rFonts w:ascii="Symbol" w:hAnsi="Symbol" w:cs="Symbol" w:hint="default"/>
      </w:rPr>
    </w:lvl>
    <w:lvl w:ilvl="4" w:tplc="FE2C9276">
      <w:start w:val="1"/>
      <w:numFmt w:val="bullet"/>
      <w:lvlText w:val="o"/>
      <w:lvlJc w:val="left"/>
      <w:pPr>
        <w:ind w:left="3600" w:hanging="360"/>
      </w:pPr>
      <w:rPr>
        <w:rFonts w:ascii="Courier New" w:hAnsi="Courier New" w:cs="Courier New" w:hint="default"/>
      </w:rPr>
    </w:lvl>
    <w:lvl w:ilvl="5" w:tplc="42CE4A8A">
      <w:start w:val="1"/>
      <w:numFmt w:val="bullet"/>
      <w:lvlText w:val=""/>
      <w:lvlJc w:val="left"/>
      <w:pPr>
        <w:ind w:left="4320" w:hanging="360"/>
      </w:pPr>
      <w:rPr>
        <w:rFonts w:ascii="Wingdings" w:hAnsi="Wingdings" w:cs="Wingdings" w:hint="default"/>
      </w:rPr>
    </w:lvl>
    <w:lvl w:ilvl="6" w:tplc="08B2E77E">
      <w:start w:val="1"/>
      <w:numFmt w:val="bullet"/>
      <w:lvlText w:val=""/>
      <w:lvlJc w:val="left"/>
      <w:pPr>
        <w:ind w:left="5040" w:hanging="360"/>
      </w:pPr>
      <w:rPr>
        <w:rFonts w:ascii="Symbol" w:hAnsi="Symbol" w:cs="Symbol" w:hint="default"/>
      </w:rPr>
    </w:lvl>
    <w:lvl w:ilvl="7" w:tplc="49CA594E">
      <w:start w:val="1"/>
      <w:numFmt w:val="bullet"/>
      <w:lvlText w:val="o"/>
      <w:lvlJc w:val="left"/>
      <w:pPr>
        <w:ind w:left="5760" w:hanging="360"/>
      </w:pPr>
      <w:rPr>
        <w:rFonts w:ascii="Courier New" w:hAnsi="Courier New" w:cs="Courier New" w:hint="default"/>
      </w:rPr>
    </w:lvl>
    <w:lvl w:ilvl="8" w:tplc="62388CA4">
      <w:start w:val="1"/>
      <w:numFmt w:val="bullet"/>
      <w:lvlText w:val=""/>
      <w:lvlJc w:val="left"/>
      <w:pPr>
        <w:ind w:left="6480" w:hanging="360"/>
      </w:pPr>
      <w:rPr>
        <w:rFonts w:ascii="Wingdings" w:hAnsi="Wingdings" w:cs="Wingdings" w:hint="default"/>
      </w:rPr>
    </w:lvl>
  </w:abstractNum>
  <w:abstractNum w:abstractNumId="3" w15:restartNumberingAfterBreak="0">
    <w:nsid w:val="0B38276D"/>
    <w:multiLevelType w:val="hybridMultilevel"/>
    <w:tmpl w:val="6AB04638"/>
    <w:lvl w:ilvl="0" w:tplc="369C7EE0">
      <w:start w:val="1"/>
      <w:numFmt w:val="bullet"/>
      <w:lvlText w:val=""/>
      <w:lvlJc w:val="left"/>
      <w:pPr>
        <w:ind w:left="720" w:hanging="360"/>
      </w:pPr>
      <w:rPr>
        <w:rFonts w:ascii="Symbol" w:hAnsi="Symbol" w:cs="Symbol" w:hint="default"/>
        <w:sz w:val="18"/>
        <w:szCs w:val="18"/>
      </w:rPr>
    </w:lvl>
    <w:lvl w:ilvl="1" w:tplc="F9FCE9DE">
      <w:start w:val="1"/>
      <w:numFmt w:val="bullet"/>
      <w:lvlText w:val="o"/>
      <w:lvlJc w:val="left"/>
      <w:pPr>
        <w:ind w:left="1440" w:hanging="360"/>
      </w:pPr>
      <w:rPr>
        <w:rFonts w:ascii="Courier New" w:hAnsi="Courier New" w:cs="Courier New" w:hint="default"/>
      </w:rPr>
    </w:lvl>
    <w:lvl w:ilvl="2" w:tplc="9BCC4AF4">
      <w:start w:val="1"/>
      <w:numFmt w:val="bullet"/>
      <w:lvlText w:val=""/>
      <w:lvlJc w:val="left"/>
      <w:pPr>
        <w:ind w:left="2160" w:hanging="360"/>
      </w:pPr>
      <w:rPr>
        <w:rFonts w:ascii="Wingdings" w:hAnsi="Wingdings" w:cs="Wingdings" w:hint="default"/>
      </w:rPr>
    </w:lvl>
    <w:lvl w:ilvl="3" w:tplc="E99A4642">
      <w:start w:val="1"/>
      <w:numFmt w:val="bullet"/>
      <w:lvlText w:val=""/>
      <w:lvlJc w:val="left"/>
      <w:pPr>
        <w:ind w:left="2880" w:hanging="360"/>
      </w:pPr>
      <w:rPr>
        <w:rFonts w:ascii="Symbol" w:hAnsi="Symbol" w:cs="Symbol" w:hint="default"/>
      </w:rPr>
    </w:lvl>
    <w:lvl w:ilvl="4" w:tplc="A01491C6">
      <w:start w:val="1"/>
      <w:numFmt w:val="bullet"/>
      <w:lvlText w:val="o"/>
      <w:lvlJc w:val="left"/>
      <w:pPr>
        <w:ind w:left="3600" w:hanging="360"/>
      </w:pPr>
      <w:rPr>
        <w:rFonts w:ascii="Courier New" w:hAnsi="Courier New" w:cs="Courier New" w:hint="default"/>
      </w:rPr>
    </w:lvl>
    <w:lvl w:ilvl="5" w:tplc="01D245AE">
      <w:start w:val="1"/>
      <w:numFmt w:val="bullet"/>
      <w:lvlText w:val=""/>
      <w:lvlJc w:val="left"/>
      <w:pPr>
        <w:ind w:left="4320" w:hanging="360"/>
      </w:pPr>
      <w:rPr>
        <w:rFonts w:ascii="Wingdings" w:hAnsi="Wingdings" w:cs="Wingdings" w:hint="default"/>
      </w:rPr>
    </w:lvl>
    <w:lvl w:ilvl="6" w:tplc="80DAABB0">
      <w:start w:val="1"/>
      <w:numFmt w:val="bullet"/>
      <w:lvlText w:val=""/>
      <w:lvlJc w:val="left"/>
      <w:pPr>
        <w:ind w:left="5040" w:hanging="360"/>
      </w:pPr>
      <w:rPr>
        <w:rFonts w:ascii="Symbol" w:hAnsi="Symbol" w:cs="Symbol" w:hint="default"/>
      </w:rPr>
    </w:lvl>
    <w:lvl w:ilvl="7" w:tplc="3392D9B2">
      <w:start w:val="1"/>
      <w:numFmt w:val="bullet"/>
      <w:lvlText w:val="o"/>
      <w:lvlJc w:val="left"/>
      <w:pPr>
        <w:ind w:left="5760" w:hanging="360"/>
      </w:pPr>
      <w:rPr>
        <w:rFonts w:ascii="Courier New" w:hAnsi="Courier New" w:cs="Courier New" w:hint="default"/>
      </w:rPr>
    </w:lvl>
    <w:lvl w:ilvl="8" w:tplc="2550C1CA">
      <w:start w:val="1"/>
      <w:numFmt w:val="bullet"/>
      <w:lvlText w:val=""/>
      <w:lvlJc w:val="left"/>
      <w:pPr>
        <w:ind w:left="6480" w:hanging="360"/>
      </w:pPr>
      <w:rPr>
        <w:rFonts w:ascii="Wingdings" w:hAnsi="Wingdings" w:cs="Wingdings" w:hint="default"/>
      </w:rPr>
    </w:lvl>
  </w:abstractNum>
  <w:abstractNum w:abstractNumId="4" w15:restartNumberingAfterBreak="0">
    <w:nsid w:val="0ED70DB1"/>
    <w:multiLevelType w:val="hybridMultilevel"/>
    <w:tmpl w:val="0172EDBA"/>
    <w:lvl w:ilvl="0" w:tplc="A01E45A4">
      <w:start w:val="1"/>
      <w:numFmt w:val="bullet"/>
      <w:lvlText w:val=""/>
      <w:lvlJc w:val="left"/>
      <w:pPr>
        <w:ind w:left="720" w:hanging="360"/>
      </w:pPr>
      <w:rPr>
        <w:rFonts w:ascii="Symbol" w:hAnsi="Symbol" w:cs="Symbol" w:hint="default"/>
        <w:sz w:val="18"/>
        <w:szCs w:val="18"/>
      </w:rPr>
    </w:lvl>
    <w:lvl w:ilvl="1" w:tplc="067C30EA">
      <w:start w:val="1"/>
      <w:numFmt w:val="bullet"/>
      <w:lvlText w:val="o"/>
      <w:lvlJc w:val="left"/>
      <w:pPr>
        <w:ind w:left="1440" w:hanging="360"/>
      </w:pPr>
      <w:rPr>
        <w:rFonts w:ascii="Courier New" w:hAnsi="Courier New" w:cs="Courier New" w:hint="default"/>
      </w:rPr>
    </w:lvl>
    <w:lvl w:ilvl="2" w:tplc="F698BD86">
      <w:start w:val="1"/>
      <w:numFmt w:val="bullet"/>
      <w:lvlText w:val=""/>
      <w:lvlJc w:val="left"/>
      <w:pPr>
        <w:ind w:left="2160" w:hanging="360"/>
      </w:pPr>
      <w:rPr>
        <w:rFonts w:ascii="Wingdings" w:hAnsi="Wingdings" w:cs="Wingdings" w:hint="default"/>
      </w:rPr>
    </w:lvl>
    <w:lvl w:ilvl="3" w:tplc="3B2C7FEC">
      <w:start w:val="1"/>
      <w:numFmt w:val="bullet"/>
      <w:lvlText w:val=""/>
      <w:lvlJc w:val="left"/>
      <w:pPr>
        <w:ind w:left="2880" w:hanging="360"/>
      </w:pPr>
      <w:rPr>
        <w:rFonts w:ascii="Symbol" w:hAnsi="Symbol" w:cs="Symbol" w:hint="default"/>
      </w:rPr>
    </w:lvl>
    <w:lvl w:ilvl="4" w:tplc="27287846">
      <w:start w:val="1"/>
      <w:numFmt w:val="bullet"/>
      <w:lvlText w:val="o"/>
      <w:lvlJc w:val="left"/>
      <w:pPr>
        <w:ind w:left="3600" w:hanging="360"/>
      </w:pPr>
      <w:rPr>
        <w:rFonts w:ascii="Courier New" w:hAnsi="Courier New" w:cs="Courier New" w:hint="default"/>
      </w:rPr>
    </w:lvl>
    <w:lvl w:ilvl="5" w:tplc="7F3A3344">
      <w:start w:val="1"/>
      <w:numFmt w:val="bullet"/>
      <w:lvlText w:val=""/>
      <w:lvlJc w:val="left"/>
      <w:pPr>
        <w:ind w:left="4320" w:hanging="360"/>
      </w:pPr>
      <w:rPr>
        <w:rFonts w:ascii="Wingdings" w:hAnsi="Wingdings" w:cs="Wingdings" w:hint="default"/>
      </w:rPr>
    </w:lvl>
    <w:lvl w:ilvl="6" w:tplc="29703CDA">
      <w:start w:val="1"/>
      <w:numFmt w:val="bullet"/>
      <w:lvlText w:val=""/>
      <w:lvlJc w:val="left"/>
      <w:pPr>
        <w:ind w:left="5040" w:hanging="360"/>
      </w:pPr>
      <w:rPr>
        <w:rFonts w:ascii="Symbol" w:hAnsi="Symbol" w:cs="Symbol" w:hint="default"/>
      </w:rPr>
    </w:lvl>
    <w:lvl w:ilvl="7" w:tplc="ED822622">
      <w:start w:val="1"/>
      <w:numFmt w:val="bullet"/>
      <w:lvlText w:val="o"/>
      <w:lvlJc w:val="left"/>
      <w:pPr>
        <w:ind w:left="5760" w:hanging="360"/>
      </w:pPr>
      <w:rPr>
        <w:rFonts w:ascii="Courier New" w:hAnsi="Courier New" w:cs="Courier New" w:hint="default"/>
      </w:rPr>
    </w:lvl>
    <w:lvl w:ilvl="8" w:tplc="703C1846">
      <w:start w:val="1"/>
      <w:numFmt w:val="bullet"/>
      <w:lvlText w:val=""/>
      <w:lvlJc w:val="left"/>
      <w:pPr>
        <w:ind w:left="6480" w:hanging="360"/>
      </w:pPr>
      <w:rPr>
        <w:rFonts w:ascii="Wingdings" w:hAnsi="Wingdings" w:cs="Wingdings" w:hint="default"/>
      </w:rPr>
    </w:lvl>
  </w:abstractNum>
  <w:abstractNum w:abstractNumId="5" w15:restartNumberingAfterBreak="0">
    <w:nsid w:val="12A61D46"/>
    <w:multiLevelType w:val="hybridMultilevel"/>
    <w:tmpl w:val="737A924C"/>
    <w:lvl w:ilvl="0" w:tplc="9872693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3043491"/>
    <w:multiLevelType w:val="hybridMultilevel"/>
    <w:tmpl w:val="AEA2331C"/>
    <w:lvl w:ilvl="0" w:tplc="2DD25C0E">
      <w:start w:val="1"/>
      <w:numFmt w:val="bullet"/>
      <w:lvlText w:val=""/>
      <w:lvlJc w:val="left"/>
      <w:pPr>
        <w:ind w:left="720" w:hanging="360"/>
      </w:pPr>
      <w:rPr>
        <w:rFonts w:ascii="Symbol" w:hAnsi="Symbol" w:cs="Symbol" w:hint="default"/>
        <w:sz w:val="18"/>
        <w:szCs w:val="18"/>
      </w:rPr>
    </w:lvl>
    <w:lvl w:ilvl="1" w:tplc="EC425E12">
      <w:start w:val="1"/>
      <w:numFmt w:val="bullet"/>
      <w:lvlText w:val="o"/>
      <w:lvlJc w:val="left"/>
      <w:pPr>
        <w:ind w:left="1440" w:hanging="360"/>
      </w:pPr>
      <w:rPr>
        <w:rFonts w:ascii="Courier New" w:hAnsi="Courier New" w:cs="Courier New" w:hint="default"/>
      </w:rPr>
    </w:lvl>
    <w:lvl w:ilvl="2" w:tplc="3AE84CFC">
      <w:start w:val="1"/>
      <w:numFmt w:val="bullet"/>
      <w:lvlText w:val=""/>
      <w:lvlJc w:val="left"/>
      <w:pPr>
        <w:ind w:left="2160" w:hanging="360"/>
      </w:pPr>
      <w:rPr>
        <w:rFonts w:ascii="Wingdings" w:hAnsi="Wingdings" w:cs="Wingdings" w:hint="default"/>
      </w:rPr>
    </w:lvl>
    <w:lvl w:ilvl="3" w:tplc="EF680F26">
      <w:start w:val="1"/>
      <w:numFmt w:val="bullet"/>
      <w:lvlText w:val=""/>
      <w:lvlJc w:val="left"/>
      <w:pPr>
        <w:ind w:left="2880" w:hanging="360"/>
      </w:pPr>
      <w:rPr>
        <w:rFonts w:ascii="Symbol" w:hAnsi="Symbol" w:cs="Symbol" w:hint="default"/>
      </w:rPr>
    </w:lvl>
    <w:lvl w:ilvl="4" w:tplc="77D6E55E">
      <w:start w:val="1"/>
      <w:numFmt w:val="bullet"/>
      <w:lvlText w:val="o"/>
      <w:lvlJc w:val="left"/>
      <w:pPr>
        <w:ind w:left="3600" w:hanging="360"/>
      </w:pPr>
      <w:rPr>
        <w:rFonts w:ascii="Courier New" w:hAnsi="Courier New" w:cs="Courier New" w:hint="default"/>
      </w:rPr>
    </w:lvl>
    <w:lvl w:ilvl="5" w:tplc="CCB6DF0C">
      <w:start w:val="1"/>
      <w:numFmt w:val="bullet"/>
      <w:lvlText w:val=""/>
      <w:lvlJc w:val="left"/>
      <w:pPr>
        <w:ind w:left="4320" w:hanging="360"/>
      </w:pPr>
      <w:rPr>
        <w:rFonts w:ascii="Wingdings" w:hAnsi="Wingdings" w:cs="Wingdings" w:hint="default"/>
      </w:rPr>
    </w:lvl>
    <w:lvl w:ilvl="6" w:tplc="85AEEF12">
      <w:start w:val="1"/>
      <w:numFmt w:val="bullet"/>
      <w:lvlText w:val=""/>
      <w:lvlJc w:val="left"/>
      <w:pPr>
        <w:ind w:left="5040" w:hanging="360"/>
      </w:pPr>
      <w:rPr>
        <w:rFonts w:ascii="Symbol" w:hAnsi="Symbol" w:cs="Symbol" w:hint="default"/>
      </w:rPr>
    </w:lvl>
    <w:lvl w:ilvl="7" w:tplc="323EDA4E">
      <w:start w:val="1"/>
      <w:numFmt w:val="bullet"/>
      <w:lvlText w:val="o"/>
      <w:lvlJc w:val="left"/>
      <w:pPr>
        <w:ind w:left="5760" w:hanging="360"/>
      </w:pPr>
      <w:rPr>
        <w:rFonts w:ascii="Courier New" w:hAnsi="Courier New" w:cs="Courier New" w:hint="default"/>
      </w:rPr>
    </w:lvl>
    <w:lvl w:ilvl="8" w:tplc="A4E45148">
      <w:start w:val="1"/>
      <w:numFmt w:val="bullet"/>
      <w:lvlText w:val=""/>
      <w:lvlJc w:val="left"/>
      <w:pPr>
        <w:ind w:left="6480" w:hanging="360"/>
      </w:pPr>
      <w:rPr>
        <w:rFonts w:ascii="Wingdings" w:hAnsi="Wingdings" w:cs="Wingdings" w:hint="default"/>
      </w:rPr>
    </w:lvl>
  </w:abstractNum>
  <w:abstractNum w:abstractNumId="7" w15:restartNumberingAfterBreak="0">
    <w:nsid w:val="16196317"/>
    <w:multiLevelType w:val="hybridMultilevel"/>
    <w:tmpl w:val="528C40F2"/>
    <w:lvl w:ilvl="0" w:tplc="E7A2C780">
      <w:start w:val="1"/>
      <w:numFmt w:val="bullet"/>
      <w:lvlText w:val=""/>
      <w:lvlJc w:val="left"/>
      <w:pPr>
        <w:ind w:left="720" w:hanging="360"/>
      </w:pPr>
      <w:rPr>
        <w:rFonts w:ascii="Symbol" w:hAnsi="Symbol" w:cs="Symbol" w:hint="default"/>
        <w:sz w:val="18"/>
        <w:szCs w:val="18"/>
      </w:rPr>
    </w:lvl>
    <w:lvl w:ilvl="1" w:tplc="2C66B548">
      <w:start w:val="1"/>
      <w:numFmt w:val="bullet"/>
      <w:lvlText w:val="o"/>
      <w:lvlJc w:val="left"/>
      <w:pPr>
        <w:ind w:left="1440" w:hanging="360"/>
      </w:pPr>
      <w:rPr>
        <w:rFonts w:ascii="Courier New" w:hAnsi="Courier New" w:cs="Courier New" w:hint="default"/>
      </w:rPr>
    </w:lvl>
    <w:lvl w:ilvl="2" w:tplc="219E1384">
      <w:start w:val="1"/>
      <w:numFmt w:val="bullet"/>
      <w:lvlText w:val=""/>
      <w:lvlJc w:val="left"/>
      <w:pPr>
        <w:ind w:left="2160" w:hanging="360"/>
      </w:pPr>
      <w:rPr>
        <w:rFonts w:ascii="Wingdings" w:hAnsi="Wingdings" w:cs="Wingdings" w:hint="default"/>
      </w:rPr>
    </w:lvl>
    <w:lvl w:ilvl="3" w:tplc="2194A422">
      <w:start w:val="1"/>
      <w:numFmt w:val="bullet"/>
      <w:lvlText w:val=""/>
      <w:lvlJc w:val="left"/>
      <w:pPr>
        <w:ind w:left="2880" w:hanging="360"/>
      </w:pPr>
      <w:rPr>
        <w:rFonts w:ascii="Symbol" w:hAnsi="Symbol" w:cs="Symbol" w:hint="default"/>
      </w:rPr>
    </w:lvl>
    <w:lvl w:ilvl="4" w:tplc="4740CA44">
      <w:start w:val="1"/>
      <w:numFmt w:val="bullet"/>
      <w:lvlText w:val="o"/>
      <w:lvlJc w:val="left"/>
      <w:pPr>
        <w:ind w:left="3600" w:hanging="360"/>
      </w:pPr>
      <w:rPr>
        <w:rFonts w:ascii="Courier New" w:hAnsi="Courier New" w:cs="Courier New" w:hint="default"/>
      </w:rPr>
    </w:lvl>
    <w:lvl w:ilvl="5" w:tplc="11901B3E">
      <w:start w:val="1"/>
      <w:numFmt w:val="bullet"/>
      <w:lvlText w:val=""/>
      <w:lvlJc w:val="left"/>
      <w:pPr>
        <w:ind w:left="4320" w:hanging="360"/>
      </w:pPr>
      <w:rPr>
        <w:rFonts w:ascii="Wingdings" w:hAnsi="Wingdings" w:cs="Wingdings" w:hint="default"/>
      </w:rPr>
    </w:lvl>
    <w:lvl w:ilvl="6" w:tplc="7E9C9790">
      <w:start w:val="1"/>
      <w:numFmt w:val="bullet"/>
      <w:lvlText w:val=""/>
      <w:lvlJc w:val="left"/>
      <w:pPr>
        <w:ind w:left="5040" w:hanging="360"/>
      </w:pPr>
      <w:rPr>
        <w:rFonts w:ascii="Symbol" w:hAnsi="Symbol" w:cs="Symbol" w:hint="default"/>
      </w:rPr>
    </w:lvl>
    <w:lvl w:ilvl="7" w:tplc="EACC2EE2">
      <w:start w:val="1"/>
      <w:numFmt w:val="bullet"/>
      <w:lvlText w:val="o"/>
      <w:lvlJc w:val="left"/>
      <w:pPr>
        <w:ind w:left="5760" w:hanging="360"/>
      </w:pPr>
      <w:rPr>
        <w:rFonts w:ascii="Courier New" w:hAnsi="Courier New" w:cs="Courier New" w:hint="default"/>
      </w:rPr>
    </w:lvl>
    <w:lvl w:ilvl="8" w:tplc="DFF8B584">
      <w:start w:val="1"/>
      <w:numFmt w:val="bullet"/>
      <w:lvlText w:val=""/>
      <w:lvlJc w:val="left"/>
      <w:pPr>
        <w:ind w:left="6480" w:hanging="360"/>
      </w:pPr>
      <w:rPr>
        <w:rFonts w:ascii="Wingdings" w:hAnsi="Wingdings" w:cs="Wingdings" w:hint="default"/>
      </w:rPr>
    </w:lvl>
  </w:abstractNum>
  <w:abstractNum w:abstractNumId="8" w15:restartNumberingAfterBreak="0">
    <w:nsid w:val="1A0F5650"/>
    <w:multiLevelType w:val="hybridMultilevel"/>
    <w:tmpl w:val="170A4B06"/>
    <w:lvl w:ilvl="0" w:tplc="778E1E64">
      <w:start w:val="1"/>
      <w:numFmt w:val="bullet"/>
      <w:lvlText w:val=""/>
      <w:lvlJc w:val="left"/>
      <w:pPr>
        <w:ind w:left="720" w:hanging="360"/>
      </w:pPr>
      <w:rPr>
        <w:rFonts w:ascii="Symbol" w:hAnsi="Symbol" w:cs="Symbol" w:hint="default"/>
        <w:sz w:val="18"/>
        <w:szCs w:val="18"/>
      </w:rPr>
    </w:lvl>
    <w:lvl w:ilvl="1" w:tplc="4462B5DC">
      <w:start w:val="1"/>
      <w:numFmt w:val="bullet"/>
      <w:lvlText w:val="o"/>
      <w:lvlJc w:val="left"/>
      <w:pPr>
        <w:ind w:left="1440" w:hanging="360"/>
      </w:pPr>
      <w:rPr>
        <w:rFonts w:ascii="Courier New" w:hAnsi="Courier New" w:cs="Courier New" w:hint="default"/>
      </w:rPr>
    </w:lvl>
    <w:lvl w:ilvl="2" w:tplc="346EE7B6">
      <w:start w:val="1"/>
      <w:numFmt w:val="bullet"/>
      <w:lvlText w:val=""/>
      <w:lvlJc w:val="left"/>
      <w:pPr>
        <w:ind w:left="2160" w:hanging="360"/>
      </w:pPr>
      <w:rPr>
        <w:rFonts w:ascii="Wingdings" w:hAnsi="Wingdings" w:cs="Wingdings" w:hint="default"/>
      </w:rPr>
    </w:lvl>
    <w:lvl w:ilvl="3" w:tplc="C01A4D90">
      <w:start w:val="1"/>
      <w:numFmt w:val="bullet"/>
      <w:lvlText w:val=""/>
      <w:lvlJc w:val="left"/>
      <w:pPr>
        <w:ind w:left="2880" w:hanging="360"/>
      </w:pPr>
      <w:rPr>
        <w:rFonts w:ascii="Symbol" w:hAnsi="Symbol" w:cs="Symbol" w:hint="default"/>
      </w:rPr>
    </w:lvl>
    <w:lvl w:ilvl="4" w:tplc="252C515A">
      <w:start w:val="1"/>
      <w:numFmt w:val="bullet"/>
      <w:lvlText w:val="o"/>
      <w:lvlJc w:val="left"/>
      <w:pPr>
        <w:ind w:left="3600" w:hanging="360"/>
      </w:pPr>
      <w:rPr>
        <w:rFonts w:ascii="Courier New" w:hAnsi="Courier New" w:cs="Courier New" w:hint="default"/>
      </w:rPr>
    </w:lvl>
    <w:lvl w:ilvl="5" w:tplc="422058D2">
      <w:start w:val="1"/>
      <w:numFmt w:val="bullet"/>
      <w:lvlText w:val=""/>
      <w:lvlJc w:val="left"/>
      <w:pPr>
        <w:ind w:left="4320" w:hanging="360"/>
      </w:pPr>
      <w:rPr>
        <w:rFonts w:ascii="Wingdings" w:hAnsi="Wingdings" w:cs="Wingdings" w:hint="default"/>
      </w:rPr>
    </w:lvl>
    <w:lvl w:ilvl="6" w:tplc="E924BED6">
      <w:start w:val="1"/>
      <w:numFmt w:val="bullet"/>
      <w:lvlText w:val=""/>
      <w:lvlJc w:val="left"/>
      <w:pPr>
        <w:ind w:left="5040" w:hanging="360"/>
      </w:pPr>
      <w:rPr>
        <w:rFonts w:ascii="Symbol" w:hAnsi="Symbol" w:cs="Symbol" w:hint="default"/>
      </w:rPr>
    </w:lvl>
    <w:lvl w:ilvl="7" w:tplc="996093D8">
      <w:start w:val="1"/>
      <w:numFmt w:val="bullet"/>
      <w:lvlText w:val="o"/>
      <w:lvlJc w:val="left"/>
      <w:pPr>
        <w:ind w:left="5760" w:hanging="360"/>
      </w:pPr>
      <w:rPr>
        <w:rFonts w:ascii="Courier New" w:hAnsi="Courier New" w:cs="Courier New" w:hint="default"/>
      </w:rPr>
    </w:lvl>
    <w:lvl w:ilvl="8" w:tplc="53AEAA10">
      <w:start w:val="1"/>
      <w:numFmt w:val="bullet"/>
      <w:lvlText w:val=""/>
      <w:lvlJc w:val="left"/>
      <w:pPr>
        <w:ind w:left="6480" w:hanging="360"/>
      </w:pPr>
      <w:rPr>
        <w:rFonts w:ascii="Wingdings" w:hAnsi="Wingdings" w:cs="Wingdings" w:hint="default"/>
      </w:rPr>
    </w:lvl>
  </w:abstractNum>
  <w:abstractNum w:abstractNumId="9" w15:restartNumberingAfterBreak="0">
    <w:nsid w:val="1C5A536A"/>
    <w:multiLevelType w:val="hybridMultilevel"/>
    <w:tmpl w:val="929AB35C"/>
    <w:lvl w:ilvl="0" w:tplc="83B4F8A8">
      <w:start w:val="1"/>
      <w:numFmt w:val="bullet"/>
      <w:lvlText w:val=""/>
      <w:lvlJc w:val="left"/>
      <w:pPr>
        <w:ind w:left="720" w:hanging="360"/>
      </w:pPr>
      <w:rPr>
        <w:rFonts w:ascii="Symbol" w:hAnsi="Symbol" w:cs="Symbol" w:hint="default"/>
        <w:sz w:val="18"/>
        <w:szCs w:val="18"/>
      </w:rPr>
    </w:lvl>
    <w:lvl w:ilvl="1" w:tplc="ED28A84C">
      <w:start w:val="1"/>
      <w:numFmt w:val="bullet"/>
      <w:lvlText w:val="o"/>
      <w:lvlJc w:val="left"/>
      <w:pPr>
        <w:ind w:left="1440" w:hanging="360"/>
      </w:pPr>
      <w:rPr>
        <w:rFonts w:ascii="Courier New" w:hAnsi="Courier New" w:cs="Courier New" w:hint="default"/>
      </w:rPr>
    </w:lvl>
    <w:lvl w:ilvl="2" w:tplc="F20076E4">
      <w:start w:val="1"/>
      <w:numFmt w:val="bullet"/>
      <w:lvlText w:val=""/>
      <w:lvlJc w:val="left"/>
      <w:pPr>
        <w:ind w:left="2160" w:hanging="360"/>
      </w:pPr>
      <w:rPr>
        <w:rFonts w:ascii="Wingdings" w:hAnsi="Wingdings" w:cs="Wingdings" w:hint="default"/>
      </w:rPr>
    </w:lvl>
    <w:lvl w:ilvl="3" w:tplc="6D76D318">
      <w:start w:val="1"/>
      <w:numFmt w:val="bullet"/>
      <w:lvlText w:val=""/>
      <w:lvlJc w:val="left"/>
      <w:pPr>
        <w:ind w:left="2880" w:hanging="360"/>
      </w:pPr>
      <w:rPr>
        <w:rFonts w:ascii="Symbol" w:hAnsi="Symbol" w:cs="Symbol" w:hint="default"/>
      </w:rPr>
    </w:lvl>
    <w:lvl w:ilvl="4" w:tplc="CF8E1270">
      <w:start w:val="1"/>
      <w:numFmt w:val="bullet"/>
      <w:lvlText w:val="o"/>
      <w:lvlJc w:val="left"/>
      <w:pPr>
        <w:ind w:left="3600" w:hanging="360"/>
      </w:pPr>
      <w:rPr>
        <w:rFonts w:ascii="Courier New" w:hAnsi="Courier New" w:cs="Courier New" w:hint="default"/>
      </w:rPr>
    </w:lvl>
    <w:lvl w:ilvl="5" w:tplc="CC6CE60E">
      <w:start w:val="1"/>
      <w:numFmt w:val="bullet"/>
      <w:lvlText w:val=""/>
      <w:lvlJc w:val="left"/>
      <w:pPr>
        <w:ind w:left="4320" w:hanging="360"/>
      </w:pPr>
      <w:rPr>
        <w:rFonts w:ascii="Wingdings" w:hAnsi="Wingdings" w:cs="Wingdings" w:hint="default"/>
      </w:rPr>
    </w:lvl>
    <w:lvl w:ilvl="6" w:tplc="4904B6CA">
      <w:start w:val="1"/>
      <w:numFmt w:val="bullet"/>
      <w:lvlText w:val=""/>
      <w:lvlJc w:val="left"/>
      <w:pPr>
        <w:ind w:left="5040" w:hanging="360"/>
      </w:pPr>
      <w:rPr>
        <w:rFonts w:ascii="Symbol" w:hAnsi="Symbol" w:cs="Symbol" w:hint="default"/>
      </w:rPr>
    </w:lvl>
    <w:lvl w:ilvl="7" w:tplc="E3945050">
      <w:start w:val="1"/>
      <w:numFmt w:val="bullet"/>
      <w:lvlText w:val="o"/>
      <w:lvlJc w:val="left"/>
      <w:pPr>
        <w:ind w:left="5760" w:hanging="360"/>
      </w:pPr>
      <w:rPr>
        <w:rFonts w:ascii="Courier New" w:hAnsi="Courier New" w:cs="Courier New" w:hint="default"/>
      </w:rPr>
    </w:lvl>
    <w:lvl w:ilvl="8" w:tplc="6A00F972">
      <w:start w:val="1"/>
      <w:numFmt w:val="bullet"/>
      <w:lvlText w:val=""/>
      <w:lvlJc w:val="left"/>
      <w:pPr>
        <w:ind w:left="6480" w:hanging="360"/>
      </w:pPr>
      <w:rPr>
        <w:rFonts w:ascii="Wingdings" w:hAnsi="Wingdings" w:cs="Wingdings" w:hint="default"/>
      </w:rPr>
    </w:lvl>
  </w:abstractNum>
  <w:abstractNum w:abstractNumId="10" w15:restartNumberingAfterBreak="0">
    <w:nsid w:val="223D2E18"/>
    <w:multiLevelType w:val="hybridMultilevel"/>
    <w:tmpl w:val="2ABE02CA"/>
    <w:lvl w:ilvl="0" w:tplc="37D8BC64">
      <w:start w:val="1"/>
      <w:numFmt w:val="bullet"/>
      <w:lvlText w:val=""/>
      <w:lvlJc w:val="left"/>
      <w:pPr>
        <w:ind w:left="720" w:hanging="360"/>
      </w:pPr>
      <w:rPr>
        <w:rFonts w:ascii="Symbol" w:hAnsi="Symbol" w:cs="Symbol" w:hint="default"/>
        <w:sz w:val="18"/>
        <w:szCs w:val="18"/>
      </w:rPr>
    </w:lvl>
    <w:lvl w:ilvl="1" w:tplc="EFE24C80">
      <w:start w:val="1"/>
      <w:numFmt w:val="bullet"/>
      <w:lvlText w:val="o"/>
      <w:lvlJc w:val="left"/>
      <w:pPr>
        <w:ind w:left="1440" w:hanging="360"/>
      </w:pPr>
      <w:rPr>
        <w:rFonts w:ascii="Courier New" w:hAnsi="Courier New" w:cs="Courier New" w:hint="default"/>
      </w:rPr>
    </w:lvl>
    <w:lvl w:ilvl="2" w:tplc="2FF8B996">
      <w:start w:val="1"/>
      <w:numFmt w:val="bullet"/>
      <w:lvlText w:val=""/>
      <w:lvlJc w:val="left"/>
      <w:pPr>
        <w:ind w:left="2160" w:hanging="360"/>
      </w:pPr>
      <w:rPr>
        <w:rFonts w:ascii="Wingdings" w:hAnsi="Wingdings" w:cs="Wingdings" w:hint="default"/>
      </w:rPr>
    </w:lvl>
    <w:lvl w:ilvl="3" w:tplc="247AE738">
      <w:start w:val="1"/>
      <w:numFmt w:val="bullet"/>
      <w:lvlText w:val=""/>
      <w:lvlJc w:val="left"/>
      <w:pPr>
        <w:ind w:left="2880" w:hanging="360"/>
      </w:pPr>
      <w:rPr>
        <w:rFonts w:ascii="Symbol" w:hAnsi="Symbol" w:cs="Symbol" w:hint="default"/>
      </w:rPr>
    </w:lvl>
    <w:lvl w:ilvl="4" w:tplc="F24CD704">
      <w:start w:val="1"/>
      <w:numFmt w:val="bullet"/>
      <w:lvlText w:val="o"/>
      <w:lvlJc w:val="left"/>
      <w:pPr>
        <w:ind w:left="3600" w:hanging="360"/>
      </w:pPr>
      <w:rPr>
        <w:rFonts w:ascii="Courier New" w:hAnsi="Courier New" w:cs="Courier New" w:hint="default"/>
      </w:rPr>
    </w:lvl>
    <w:lvl w:ilvl="5" w:tplc="59826C4A">
      <w:start w:val="1"/>
      <w:numFmt w:val="bullet"/>
      <w:lvlText w:val=""/>
      <w:lvlJc w:val="left"/>
      <w:pPr>
        <w:ind w:left="4320" w:hanging="360"/>
      </w:pPr>
      <w:rPr>
        <w:rFonts w:ascii="Wingdings" w:hAnsi="Wingdings" w:cs="Wingdings" w:hint="default"/>
      </w:rPr>
    </w:lvl>
    <w:lvl w:ilvl="6" w:tplc="C14AAD98">
      <w:start w:val="1"/>
      <w:numFmt w:val="bullet"/>
      <w:lvlText w:val=""/>
      <w:lvlJc w:val="left"/>
      <w:pPr>
        <w:ind w:left="5040" w:hanging="360"/>
      </w:pPr>
      <w:rPr>
        <w:rFonts w:ascii="Symbol" w:hAnsi="Symbol" w:cs="Symbol" w:hint="default"/>
      </w:rPr>
    </w:lvl>
    <w:lvl w:ilvl="7" w:tplc="20A23DC2">
      <w:start w:val="1"/>
      <w:numFmt w:val="bullet"/>
      <w:lvlText w:val="o"/>
      <w:lvlJc w:val="left"/>
      <w:pPr>
        <w:ind w:left="5760" w:hanging="360"/>
      </w:pPr>
      <w:rPr>
        <w:rFonts w:ascii="Courier New" w:hAnsi="Courier New" w:cs="Courier New" w:hint="default"/>
      </w:rPr>
    </w:lvl>
    <w:lvl w:ilvl="8" w:tplc="C49C2DC8">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B580398"/>
    <w:multiLevelType w:val="hybridMultilevel"/>
    <w:tmpl w:val="37E258F8"/>
    <w:lvl w:ilvl="0" w:tplc="89982E02">
      <w:start w:val="1"/>
      <w:numFmt w:val="bullet"/>
      <w:lvlText w:val=""/>
      <w:lvlJc w:val="left"/>
      <w:pPr>
        <w:ind w:left="720" w:hanging="360"/>
      </w:pPr>
      <w:rPr>
        <w:rFonts w:ascii="Symbol" w:hAnsi="Symbol" w:cs="Symbol" w:hint="default"/>
        <w:sz w:val="18"/>
        <w:szCs w:val="18"/>
      </w:rPr>
    </w:lvl>
    <w:lvl w:ilvl="1" w:tplc="8CFADD56">
      <w:start w:val="1"/>
      <w:numFmt w:val="bullet"/>
      <w:lvlText w:val="o"/>
      <w:lvlJc w:val="left"/>
      <w:pPr>
        <w:ind w:left="1440" w:hanging="360"/>
      </w:pPr>
      <w:rPr>
        <w:rFonts w:ascii="Courier New" w:hAnsi="Courier New" w:cs="Courier New" w:hint="default"/>
      </w:rPr>
    </w:lvl>
    <w:lvl w:ilvl="2" w:tplc="BA0C0856">
      <w:start w:val="1"/>
      <w:numFmt w:val="bullet"/>
      <w:lvlText w:val=""/>
      <w:lvlJc w:val="left"/>
      <w:pPr>
        <w:ind w:left="2160" w:hanging="360"/>
      </w:pPr>
      <w:rPr>
        <w:rFonts w:ascii="Wingdings" w:hAnsi="Wingdings" w:cs="Wingdings" w:hint="default"/>
      </w:rPr>
    </w:lvl>
    <w:lvl w:ilvl="3" w:tplc="43244BF2">
      <w:start w:val="1"/>
      <w:numFmt w:val="bullet"/>
      <w:lvlText w:val=""/>
      <w:lvlJc w:val="left"/>
      <w:pPr>
        <w:ind w:left="2880" w:hanging="360"/>
      </w:pPr>
      <w:rPr>
        <w:rFonts w:ascii="Symbol" w:hAnsi="Symbol" w:cs="Symbol" w:hint="default"/>
      </w:rPr>
    </w:lvl>
    <w:lvl w:ilvl="4" w:tplc="FCFA90FA">
      <w:start w:val="1"/>
      <w:numFmt w:val="bullet"/>
      <w:lvlText w:val="o"/>
      <w:lvlJc w:val="left"/>
      <w:pPr>
        <w:ind w:left="3600" w:hanging="360"/>
      </w:pPr>
      <w:rPr>
        <w:rFonts w:ascii="Courier New" w:hAnsi="Courier New" w:cs="Courier New" w:hint="default"/>
      </w:rPr>
    </w:lvl>
    <w:lvl w:ilvl="5" w:tplc="28F0D640">
      <w:start w:val="1"/>
      <w:numFmt w:val="bullet"/>
      <w:lvlText w:val=""/>
      <w:lvlJc w:val="left"/>
      <w:pPr>
        <w:ind w:left="4320" w:hanging="360"/>
      </w:pPr>
      <w:rPr>
        <w:rFonts w:ascii="Wingdings" w:hAnsi="Wingdings" w:cs="Wingdings" w:hint="default"/>
      </w:rPr>
    </w:lvl>
    <w:lvl w:ilvl="6" w:tplc="072697A0">
      <w:start w:val="1"/>
      <w:numFmt w:val="bullet"/>
      <w:lvlText w:val=""/>
      <w:lvlJc w:val="left"/>
      <w:pPr>
        <w:ind w:left="5040" w:hanging="360"/>
      </w:pPr>
      <w:rPr>
        <w:rFonts w:ascii="Symbol" w:hAnsi="Symbol" w:cs="Symbol" w:hint="default"/>
      </w:rPr>
    </w:lvl>
    <w:lvl w:ilvl="7" w:tplc="77CC6286">
      <w:start w:val="1"/>
      <w:numFmt w:val="bullet"/>
      <w:lvlText w:val="o"/>
      <w:lvlJc w:val="left"/>
      <w:pPr>
        <w:ind w:left="5760" w:hanging="360"/>
      </w:pPr>
      <w:rPr>
        <w:rFonts w:ascii="Courier New" w:hAnsi="Courier New" w:cs="Courier New" w:hint="default"/>
      </w:rPr>
    </w:lvl>
    <w:lvl w:ilvl="8" w:tplc="3FD4FE78">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BA90387"/>
    <w:multiLevelType w:val="hybridMultilevel"/>
    <w:tmpl w:val="29007060"/>
    <w:lvl w:ilvl="0" w:tplc="6DB42C0C">
      <w:start w:val="1"/>
      <w:numFmt w:val="bullet"/>
      <w:lvlText w:val=""/>
      <w:lvlJc w:val="left"/>
      <w:pPr>
        <w:ind w:left="720" w:hanging="360"/>
      </w:pPr>
      <w:rPr>
        <w:rFonts w:ascii="Symbol" w:hAnsi="Symbol" w:cs="Symbol" w:hint="default"/>
        <w:sz w:val="18"/>
        <w:szCs w:val="18"/>
      </w:rPr>
    </w:lvl>
    <w:lvl w:ilvl="1" w:tplc="3F3C2DB6">
      <w:start w:val="1"/>
      <w:numFmt w:val="bullet"/>
      <w:lvlText w:val="o"/>
      <w:lvlJc w:val="left"/>
      <w:pPr>
        <w:ind w:left="1440" w:hanging="360"/>
      </w:pPr>
      <w:rPr>
        <w:rFonts w:ascii="Courier New" w:hAnsi="Courier New" w:cs="Courier New" w:hint="default"/>
      </w:rPr>
    </w:lvl>
    <w:lvl w:ilvl="2" w:tplc="21BEBE28">
      <w:start w:val="1"/>
      <w:numFmt w:val="bullet"/>
      <w:lvlText w:val=""/>
      <w:lvlJc w:val="left"/>
      <w:pPr>
        <w:ind w:left="2160" w:hanging="360"/>
      </w:pPr>
      <w:rPr>
        <w:rFonts w:ascii="Wingdings" w:hAnsi="Wingdings" w:cs="Wingdings" w:hint="default"/>
      </w:rPr>
    </w:lvl>
    <w:lvl w:ilvl="3" w:tplc="84205E3E">
      <w:start w:val="1"/>
      <w:numFmt w:val="bullet"/>
      <w:lvlText w:val=""/>
      <w:lvlJc w:val="left"/>
      <w:pPr>
        <w:ind w:left="2880" w:hanging="360"/>
      </w:pPr>
      <w:rPr>
        <w:rFonts w:ascii="Symbol" w:hAnsi="Symbol" w:cs="Symbol" w:hint="default"/>
      </w:rPr>
    </w:lvl>
    <w:lvl w:ilvl="4" w:tplc="C90C654A">
      <w:start w:val="1"/>
      <w:numFmt w:val="bullet"/>
      <w:lvlText w:val="o"/>
      <w:lvlJc w:val="left"/>
      <w:pPr>
        <w:ind w:left="3600" w:hanging="360"/>
      </w:pPr>
      <w:rPr>
        <w:rFonts w:ascii="Courier New" w:hAnsi="Courier New" w:cs="Courier New" w:hint="default"/>
      </w:rPr>
    </w:lvl>
    <w:lvl w:ilvl="5" w:tplc="55924028">
      <w:start w:val="1"/>
      <w:numFmt w:val="bullet"/>
      <w:lvlText w:val=""/>
      <w:lvlJc w:val="left"/>
      <w:pPr>
        <w:ind w:left="4320" w:hanging="360"/>
      </w:pPr>
      <w:rPr>
        <w:rFonts w:ascii="Wingdings" w:hAnsi="Wingdings" w:cs="Wingdings" w:hint="default"/>
      </w:rPr>
    </w:lvl>
    <w:lvl w:ilvl="6" w:tplc="C024A33E">
      <w:start w:val="1"/>
      <w:numFmt w:val="bullet"/>
      <w:lvlText w:val=""/>
      <w:lvlJc w:val="left"/>
      <w:pPr>
        <w:ind w:left="5040" w:hanging="360"/>
      </w:pPr>
      <w:rPr>
        <w:rFonts w:ascii="Symbol" w:hAnsi="Symbol" w:cs="Symbol" w:hint="default"/>
      </w:rPr>
    </w:lvl>
    <w:lvl w:ilvl="7" w:tplc="0DB4EFD4">
      <w:start w:val="1"/>
      <w:numFmt w:val="bullet"/>
      <w:lvlText w:val="o"/>
      <w:lvlJc w:val="left"/>
      <w:pPr>
        <w:ind w:left="5760" w:hanging="360"/>
      </w:pPr>
      <w:rPr>
        <w:rFonts w:ascii="Courier New" w:hAnsi="Courier New" w:cs="Courier New" w:hint="default"/>
      </w:rPr>
    </w:lvl>
    <w:lvl w:ilvl="8" w:tplc="1F28B752">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223284"/>
    <w:multiLevelType w:val="hybridMultilevel"/>
    <w:tmpl w:val="6F8E238C"/>
    <w:lvl w:ilvl="0" w:tplc="0C6A9242">
      <w:start w:val="1"/>
      <w:numFmt w:val="bullet"/>
      <w:lvlText w:val=""/>
      <w:lvlJc w:val="left"/>
      <w:pPr>
        <w:ind w:left="720" w:hanging="360"/>
      </w:pPr>
      <w:rPr>
        <w:rFonts w:ascii="Symbol" w:hAnsi="Symbol" w:cs="Symbol" w:hint="default"/>
        <w:sz w:val="18"/>
        <w:szCs w:val="18"/>
      </w:rPr>
    </w:lvl>
    <w:lvl w:ilvl="1" w:tplc="5052C6C4">
      <w:start w:val="1"/>
      <w:numFmt w:val="bullet"/>
      <w:lvlText w:val="o"/>
      <w:lvlJc w:val="left"/>
      <w:pPr>
        <w:ind w:left="1440" w:hanging="360"/>
      </w:pPr>
      <w:rPr>
        <w:rFonts w:ascii="Courier New" w:hAnsi="Courier New" w:cs="Courier New" w:hint="default"/>
      </w:rPr>
    </w:lvl>
    <w:lvl w:ilvl="2" w:tplc="CB8EB726">
      <w:start w:val="1"/>
      <w:numFmt w:val="bullet"/>
      <w:lvlText w:val=""/>
      <w:lvlJc w:val="left"/>
      <w:pPr>
        <w:ind w:left="2160" w:hanging="360"/>
      </w:pPr>
      <w:rPr>
        <w:rFonts w:ascii="Wingdings" w:hAnsi="Wingdings" w:cs="Wingdings" w:hint="default"/>
      </w:rPr>
    </w:lvl>
    <w:lvl w:ilvl="3" w:tplc="D450773A">
      <w:start w:val="1"/>
      <w:numFmt w:val="bullet"/>
      <w:lvlText w:val=""/>
      <w:lvlJc w:val="left"/>
      <w:pPr>
        <w:ind w:left="2880" w:hanging="360"/>
      </w:pPr>
      <w:rPr>
        <w:rFonts w:ascii="Symbol" w:hAnsi="Symbol" w:cs="Symbol" w:hint="default"/>
      </w:rPr>
    </w:lvl>
    <w:lvl w:ilvl="4" w:tplc="6EC882F2">
      <w:start w:val="1"/>
      <w:numFmt w:val="bullet"/>
      <w:lvlText w:val="o"/>
      <w:lvlJc w:val="left"/>
      <w:pPr>
        <w:ind w:left="3600" w:hanging="360"/>
      </w:pPr>
      <w:rPr>
        <w:rFonts w:ascii="Courier New" w:hAnsi="Courier New" w:cs="Courier New" w:hint="default"/>
      </w:rPr>
    </w:lvl>
    <w:lvl w:ilvl="5" w:tplc="27C63F9C">
      <w:start w:val="1"/>
      <w:numFmt w:val="bullet"/>
      <w:lvlText w:val=""/>
      <w:lvlJc w:val="left"/>
      <w:pPr>
        <w:ind w:left="4320" w:hanging="360"/>
      </w:pPr>
      <w:rPr>
        <w:rFonts w:ascii="Wingdings" w:hAnsi="Wingdings" w:cs="Wingdings" w:hint="default"/>
      </w:rPr>
    </w:lvl>
    <w:lvl w:ilvl="6" w:tplc="8F0E9200">
      <w:start w:val="1"/>
      <w:numFmt w:val="bullet"/>
      <w:lvlText w:val=""/>
      <w:lvlJc w:val="left"/>
      <w:pPr>
        <w:ind w:left="5040" w:hanging="360"/>
      </w:pPr>
      <w:rPr>
        <w:rFonts w:ascii="Symbol" w:hAnsi="Symbol" w:cs="Symbol" w:hint="default"/>
      </w:rPr>
    </w:lvl>
    <w:lvl w:ilvl="7" w:tplc="7FDCAA0A">
      <w:start w:val="1"/>
      <w:numFmt w:val="bullet"/>
      <w:lvlText w:val="o"/>
      <w:lvlJc w:val="left"/>
      <w:pPr>
        <w:ind w:left="5760" w:hanging="360"/>
      </w:pPr>
      <w:rPr>
        <w:rFonts w:ascii="Courier New" w:hAnsi="Courier New" w:cs="Courier New" w:hint="default"/>
      </w:rPr>
    </w:lvl>
    <w:lvl w:ilvl="8" w:tplc="CF00C204">
      <w:start w:val="1"/>
      <w:numFmt w:val="bullet"/>
      <w:lvlText w:val=""/>
      <w:lvlJc w:val="left"/>
      <w:pPr>
        <w:ind w:left="6480" w:hanging="360"/>
      </w:pPr>
      <w:rPr>
        <w:rFonts w:ascii="Wingdings" w:hAnsi="Wingdings" w:cs="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6C91224"/>
    <w:multiLevelType w:val="hybridMultilevel"/>
    <w:tmpl w:val="2F3800F4"/>
    <w:lvl w:ilvl="0" w:tplc="05FE22F6">
      <w:start w:val="5"/>
      <w:numFmt w:val="lowerLetter"/>
      <w:lvlText w:val="%1."/>
      <w:lvlJc w:val="left"/>
      <w:pPr>
        <w:ind w:left="720" w:hanging="360"/>
      </w:pPr>
      <w:rPr>
        <w:rFonts w:ascii="Arial" w:hAnsi="Arial" w:cs="Arial" w:hint="default"/>
        <w:sz w:val="18"/>
        <w:szCs w:val="18"/>
      </w:rPr>
    </w:lvl>
    <w:lvl w:ilvl="1" w:tplc="B5E48204">
      <w:start w:val="1"/>
      <w:numFmt w:val="lowerLetter"/>
      <w:lvlText w:val="%2."/>
      <w:lvlJc w:val="left"/>
      <w:pPr>
        <w:ind w:left="1440" w:hanging="360"/>
      </w:pPr>
    </w:lvl>
    <w:lvl w:ilvl="2" w:tplc="3F0E5522">
      <w:start w:val="1"/>
      <w:numFmt w:val="lowerLetter"/>
      <w:lvlText w:val="%3."/>
      <w:lvlJc w:val="left"/>
      <w:pPr>
        <w:ind w:left="2160" w:hanging="360"/>
      </w:pPr>
    </w:lvl>
    <w:lvl w:ilvl="3" w:tplc="82BE519E">
      <w:start w:val="1"/>
      <w:numFmt w:val="lowerLetter"/>
      <w:lvlText w:val="%4."/>
      <w:lvlJc w:val="left"/>
      <w:pPr>
        <w:ind w:left="2880" w:hanging="360"/>
      </w:pPr>
    </w:lvl>
    <w:lvl w:ilvl="4" w:tplc="A12233E8">
      <w:start w:val="1"/>
      <w:numFmt w:val="lowerLetter"/>
      <w:lvlText w:val="%5."/>
      <w:lvlJc w:val="left"/>
      <w:pPr>
        <w:ind w:left="3600" w:hanging="360"/>
      </w:pPr>
    </w:lvl>
    <w:lvl w:ilvl="5" w:tplc="B282CA96">
      <w:start w:val="1"/>
      <w:numFmt w:val="lowerLetter"/>
      <w:lvlText w:val="%6."/>
      <w:lvlJc w:val="left"/>
      <w:pPr>
        <w:ind w:left="4320" w:hanging="360"/>
      </w:pPr>
    </w:lvl>
    <w:lvl w:ilvl="6" w:tplc="6CD8182C">
      <w:start w:val="1"/>
      <w:numFmt w:val="lowerLetter"/>
      <w:lvlText w:val="%7."/>
      <w:lvlJc w:val="left"/>
      <w:pPr>
        <w:ind w:left="5040" w:hanging="360"/>
      </w:pPr>
    </w:lvl>
    <w:lvl w:ilvl="7" w:tplc="93D4D986">
      <w:start w:val="1"/>
      <w:numFmt w:val="lowerLetter"/>
      <w:lvlText w:val="%8."/>
      <w:lvlJc w:val="left"/>
      <w:pPr>
        <w:ind w:left="5760" w:hanging="360"/>
      </w:pPr>
    </w:lvl>
    <w:lvl w:ilvl="8" w:tplc="94D887E8">
      <w:start w:val="1"/>
      <w:numFmt w:val="lowerLetter"/>
      <w:lvlText w:val="%9."/>
      <w:lvlJc w:val="left"/>
      <w:pPr>
        <w:ind w:left="6480" w:hanging="360"/>
      </w:pPr>
    </w:lvl>
  </w:abstractNum>
  <w:abstractNum w:abstractNumId="21" w15:restartNumberingAfterBreak="0">
    <w:nsid w:val="56CA53AF"/>
    <w:multiLevelType w:val="hybridMultilevel"/>
    <w:tmpl w:val="69C41208"/>
    <w:lvl w:ilvl="0" w:tplc="3FBA1080">
      <w:start w:val="3"/>
      <w:numFmt w:val="lowerLetter"/>
      <w:lvlText w:val="%1."/>
      <w:lvlJc w:val="left"/>
      <w:pPr>
        <w:ind w:left="720" w:hanging="360"/>
      </w:pPr>
      <w:rPr>
        <w:rFonts w:ascii="Arial" w:hAnsi="Arial" w:cs="Arial" w:hint="default"/>
        <w:sz w:val="18"/>
        <w:szCs w:val="18"/>
      </w:rPr>
    </w:lvl>
    <w:lvl w:ilvl="1" w:tplc="5F023F38">
      <w:start w:val="1"/>
      <w:numFmt w:val="lowerLetter"/>
      <w:lvlText w:val="%2."/>
      <w:lvlJc w:val="left"/>
      <w:pPr>
        <w:ind w:left="1440" w:hanging="360"/>
      </w:pPr>
    </w:lvl>
    <w:lvl w:ilvl="2" w:tplc="D34CBEE6">
      <w:start w:val="1"/>
      <w:numFmt w:val="lowerLetter"/>
      <w:lvlText w:val="%3."/>
      <w:lvlJc w:val="left"/>
      <w:pPr>
        <w:ind w:left="2160" w:hanging="360"/>
      </w:pPr>
    </w:lvl>
    <w:lvl w:ilvl="3" w:tplc="051A09A6">
      <w:start w:val="1"/>
      <w:numFmt w:val="lowerLetter"/>
      <w:lvlText w:val="%4."/>
      <w:lvlJc w:val="left"/>
      <w:pPr>
        <w:ind w:left="2880" w:hanging="360"/>
      </w:pPr>
    </w:lvl>
    <w:lvl w:ilvl="4" w:tplc="7E7600A2">
      <w:start w:val="1"/>
      <w:numFmt w:val="lowerLetter"/>
      <w:lvlText w:val="%5."/>
      <w:lvlJc w:val="left"/>
      <w:pPr>
        <w:ind w:left="3600" w:hanging="360"/>
      </w:pPr>
    </w:lvl>
    <w:lvl w:ilvl="5" w:tplc="C87CC10E">
      <w:start w:val="1"/>
      <w:numFmt w:val="lowerLetter"/>
      <w:lvlText w:val="%6."/>
      <w:lvlJc w:val="left"/>
      <w:pPr>
        <w:ind w:left="4320" w:hanging="360"/>
      </w:pPr>
    </w:lvl>
    <w:lvl w:ilvl="6" w:tplc="BDB2FBC6">
      <w:start w:val="1"/>
      <w:numFmt w:val="lowerLetter"/>
      <w:lvlText w:val="%7."/>
      <w:lvlJc w:val="left"/>
      <w:pPr>
        <w:ind w:left="5040" w:hanging="360"/>
      </w:pPr>
    </w:lvl>
    <w:lvl w:ilvl="7" w:tplc="904C4252">
      <w:start w:val="1"/>
      <w:numFmt w:val="lowerLetter"/>
      <w:lvlText w:val="%8."/>
      <w:lvlJc w:val="left"/>
      <w:pPr>
        <w:ind w:left="5760" w:hanging="360"/>
      </w:pPr>
    </w:lvl>
    <w:lvl w:ilvl="8" w:tplc="B5D43128">
      <w:start w:val="1"/>
      <w:numFmt w:val="lowerLetter"/>
      <w:lvlText w:val="%9."/>
      <w:lvlJc w:val="left"/>
      <w:pPr>
        <w:ind w:left="6480" w:hanging="360"/>
      </w:pPr>
    </w:lvl>
  </w:abstractNum>
  <w:abstractNum w:abstractNumId="22" w15:restartNumberingAfterBreak="0">
    <w:nsid w:val="5940406D"/>
    <w:multiLevelType w:val="hybridMultilevel"/>
    <w:tmpl w:val="A78AD846"/>
    <w:lvl w:ilvl="0" w:tplc="A21EEE1E">
      <w:start w:val="1"/>
      <w:numFmt w:val="bullet"/>
      <w:lvlText w:val=""/>
      <w:lvlJc w:val="left"/>
      <w:pPr>
        <w:ind w:left="720" w:hanging="360"/>
      </w:pPr>
      <w:rPr>
        <w:rFonts w:ascii="Symbol" w:hAnsi="Symbol" w:cs="Symbol" w:hint="default"/>
        <w:sz w:val="18"/>
        <w:szCs w:val="18"/>
      </w:rPr>
    </w:lvl>
    <w:lvl w:ilvl="1" w:tplc="91D41F8A">
      <w:start w:val="1"/>
      <w:numFmt w:val="bullet"/>
      <w:lvlText w:val="o"/>
      <w:lvlJc w:val="left"/>
      <w:pPr>
        <w:ind w:left="1440" w:hanging="360"/>
      </w:pPr>
      <w:rPr>
        <w:rFonts w:ascii="Courier New" w:hAnsi="Courier New" w:cs="Courier New" w:hint="default"/>
      </w:rPr>
    </w:lvl>
    <w:lvl w:ilvl="2" w:tplc="3A7E5912">
      <w:start w:val="1"/>
      <w:numFmt w:val="bullet"/>
      <w:lvlText w:val=""/>
      <w:lvlJc w:val="left"/>
      <w:pPr>
        <w:ind w:left="2160" w:hanging="360"/>
      </w:pPr>
      <w:rPr>
        <w:rFonts w:ascii="Wingdings" w:hAnsi="Wingdings" w:cs="Wingdings" w:hint="default"/>
      </w:rPr>
    </w:lvl>
    <w:lvl w:ilvl="3" w:tplc="6B7E246A">
      <w:start w:val="1"/>
      <w:numFmt w:val="bullet"/>
      <w:lvlText w:val=""/>
      <w:lvlJc w:val="left"/>
      <w:pPr>
        <w:ind w:left="2880" w:hanging="360"/>
      </w:pPr>
      <w:rPr>
        <w:rFonts w:ascii="Symbol" w:hAnsi="Symbol" w:cs="Symbol" w:hint="default"/>
      </w:rPr>
    </w:lvl>
    <w:lvl w:ilvl="4" w:tplc="80C0E6BC">
      <w:start w:val="1"/>
      <w:numFmt w:val="bullet"/>
      <w:lvlText w:val="o"/>
      <w:lvlJc w:val="left"/>
      <w:pPr>
        <w:ind w:left="3600" w:hanging="360"/>
      </w:pPr>
      <w:rPr>
        <w:rFonts w:ascii="Courier New" w:hAnsi="Courier New" w:cs="Courier New" w:hint="default"/>
      </w:rPr>
    </w:lvl>
    <w:lvl w:ilvl="5" w:tplc="5906CAD4">
      <w:start w:val="1"/>
      <w:numFmt w:val="bullet"/>
      <w:lvlText w:val=""/>
      <w:lvlJc w:val="left"/>
      <w:pPr>
        <w:ind w:left="4320" w:hanging="360"/>
      </w:pPr>
      <w:rPr>
        <w:rFonts w:ascii="Wingdings" w:hAnsi="Wingdings" w:cs="Wingdings" w:hint="default"/>
      </w:rPr>
    </w:lvl>
    <w:lvl w:ilvl="6" w:tplc="A58A51EC">
      <w:start w:val="1"/>
      <w:numFmt w:val="bullet"/>
      <w:lvlText w:val=""/>
      <w:lvlJc w:val="left"/>
      <w:pPr>
        <w:ind w:left="5040" w:hanging="360"/>
      </w:pPr>
      <w:rPr>
        <w:rFonts w:ascii="Symbol" w:hAnsi="Symbol" w:cs="Symbol" w:hint="default"/>
      </w:rPr>
    </w:lvl>
    <w:lvl w:ilvl="7" w:tplc="23D88082">
      <w:start w:val="1"/>
      <w:numFmt w:val="bullet"/>
      <w:lvlText w:val="o"/>
      <w:lvlJc w:val="left"/>
      <w:pPr>
        <w:ind w:left="5760" w:hanging="360"/>
      </w:pPr>
      <w:rPr>
        <w:rFonts w:ascii="Courier New" w:hAnsi="Courier New" w:cs="Courier New" w:hint="default"/>
      </w:rPr>
    </w:lvl>
    <w:lvl w:ilvl="8" w:tplc="6046CA30">
      <w:start w:val="1"/>
      <w:numFmt w:val="bullet"/>
      <w:lvlText w:val=""/>
      <w:lvlJc w:val="left"/>
      <w:pPr>
        <w:ind w:left="6480" w:hanging="360"/>
      </w:pPr>
      <w:rPr>
        <w:rFonts w:ascii="Wingdings" w:hAnsi="Wingdings" w:cs="Wingdings" w:hint="default"/>
      </w:rPr>
    </w:lvl>
  </w:abstractNum>
  <w:abstractNum w:abstractNumId="23" w15:restartNumberingAfterBreak="0">
    <w:nsid w:val="5953047D"/>
    <w:multiLevelType w:val="hybridMultilevel"/>
    <w:tmpl w:val="CFB4D718"/>
    <w:lvl w:ilvl="0" w:tplc="47E0CD4E">
      <w:start w:val="1"/>
      <w:numFmt w:val="bullet"/>
      <w:lvlText w:val=""/>
      <w:lvlJc w:val="left"/>
      <w:pPr>
        <w:ind w:left="720" w:hanging="360"/>
      </w:pPr>
      <w:rPr>
        <w:rFonts w:ascii="Symbol" w:hAnsi="Symbol" w:cs="Symbol" w:hint="default"/>
        <w:sz w:val="24"/>
        <w:szCs w:val="24"/>
      </w:rPr>
    </w:lvl>
    <w:lvl w:ilvl="1" w:tplc="CB5C06AA">
      <w:start w:val="1"/>
      <w:numFmt w:val="bullet"/>
      <w:lvlText w:val="o"/>
      <w:lvlJc w:val="left"/>
      <w:pPr>
        <w:ind w:left="1440" w:hanging="360"/>
      </w:pPr>
      <w:rPr>
        <w:rFonts w:ascii="Courier New" w:hAnsi="Courier New" w:cs="Courier New" w:hint="default"/>
      </w:rPr>
    </w:lvl>
    <w:lvl w:ilvl="2" w:tplc="EE6673BC">
      <w:start w:val="1"/>
      <w:numFmt w:val="bullet"/>
      <w:lvlText w:val=""/>
      <w:lvlJc w:val="left"/>
      <w:pPr>
        <w:ind w:left="2160" w:hanging="360"/>
      </w:pPr>
      <w:rPr>
        <w:rFonts w:ascii="Wingdings" w:hAnsi="Wingdings" w:cs="Wingdings" w:hint="default"/>
      </w:rPr>
    </w:lvl>
    <w:lvl w:ilvl="3" w:tplc="5FBC2AC4">
      <w:start w:val="1"/>
      <w:numFmt w:val="bullet"/>
      <w:lvlText w:val=""/>
      <w:lvlJc w:val="left"/>
      <w:pPr>
        <w:ind w:left="2880" w:hanging="360"/>
      </w:pPr>
      <w:rPr>
        <w:rFonts w:ascii="Symbol" w:hAnsi="Symbol" w:cs="Symbol" w:hint="default"/>
      </w:rPr>
    </w:lvl>
    <w:lvl w:ilvl="4" w:tplc="2466C456">
      <w:start w:val="1"/>
      <w:numFmt w:val="bullet"/>
      <w:lvlText w:val="o"/>
      <w:lvlJc w:val="left"/>
      <w:pPr>
        <w:ind w:left="3600" w:hanging="360"/>
      </w:pPr>
      <w:rPr>
        <w:rFonts w:ascii="Courier New" w:hAnsi="Courier New" w:cs="Courier New" w:hint="default"/>
      </w:rPr>
    </w:lvl>
    <w:lvl w:ilvl="5" w:tplc="B790C86E">
      <w:start w:val="1"/>
      <w:numFmt w:val="bullet"/>
      <w:lvlText w:val=""/>
      <w:lvlJc w:val="left"/>
      <w:pPr>
        <w:ind w:left="4320" w:hanging="360"/>
      </w:pPr>
      <w:rPr>
        <w:rFonts w:ascii="Wingdings" w:hAnsi="Wingdings" w:cs="Wingdings" w:hint="default"/>
      </w:rPr>
    </w:lvl>
    <w:lvl w:ilvl="6" w:tplc="96269B32">
      <w:start w:val="1"/>
      <w:numFmt w:val="bullet"/>
      <w:lvlText w:val=""/>
      <w:lvlJc w:val="left"/>
      <w:pPr>
        <w:ind w:left="5040" w:hanging="360"/>
      </w:pPr>
      <w:rPr>
        <w:rFonts w:ascii="Symbol" w:hAnsi="Symbol" w:cs="Symbol" w:hint="default"/>
      </w:rPr>
    </w:lvl>
    <w:lvl w:ilvl="7" w:tplc="65C6B9FC">
      <w:start w:val="1"/>
      <w:numFmt w:val="bullet"/>
      <w:lvlText w:val="o"/>
      <w:lvlJc w:val="left"/>
      <w:pPr>
        <w:ind w:left="5760" w:hanging="360"/>
      </w:pPr>
      <w:rPr>
        <w:rFonts w:ascii="Courier New" w:hAnsi="Courier New" w:cs="Courier New" w:hint="default"/>
      </w:rPr>
    </w:lvl>
    <w:lvl w:ilvl="8" w:tplc="7494DC68">
      <w:start w:val="1"/>
      <w:numFmt w:val="bullet"/>
      <w:lvlText w:val=""/>
      <w:lvlJc w:val="left"/>
      <w:pPr>
        <w:ind w:left="6480" w:hanging="360"/>
      </w:pPr>
      <w:rPr>
        <w:rFonts w:ascii="Wingdings" w:hAnsi="Wingdings" w:cs="Wingdings" w:hint="default"/>
      </w:r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494E73"/>
    <w:multiLevelType w:val="hybridMultilevel"/>
    <w:tmpl w:val="997E0D9A"/>
    <w:lvl w:ilvl="0" w:tplc="09205DFA">
      <w:start w:val="1"/>
      <w:numFmt w:val="bullet"/>
      <w:lvlText w:val=""/>
      <w:lvlJc w:val="left"/>
      <w:pPr>
        <w:ind w:left="720" w:hanging="360"/>
      </w:pPr>
      <w:rPr>
        <w:rFonts w:ascii="Symbol" w:hAnsi="Symbol" w:cs="Symbol" w:hint="default"/>
        <w:sz w:val="18"/>
        <w:szCs w:val="18"/>
      </w:rPr>
    </w:lvl>
    <w:lvl w:ilvl="1" w:tplc="B0A4FB40">
      <w:start w:val="1"/>
      <w:numFmt w:val="bullet"/>
      <w:lvlText w:val="o"/>
      <w:lvlJc w:val="left"/>
      <w:pPr>
        <w:ind w:left="1440" w:hanging="360"/>
      </w:pPr>
      <w:rPr>
        <w:rFonts w:ascii="Courier New" w:hAnsi="Courier New" w:cs="Courier New" w:hint="default"/>
      </w:rPr>
    </w:lvl>
    <w:lvl w:ilvl="2" w:tplc="86F861E2">
      <w:start w:val="1"/>
      <w:numFmt w:val="bullet"/>
      <w:lvlText w:val=""/>
      <w:lvlJc w:val="left"/>
      <w:pPr>
        <w:ind w:left="2160" w:hanging="360"/>
      </w:pPr>
      <w:rPr>
        <w:rFonts w:ascii="Wingdings" w:hAnsi="Wingdings" w:cs="Wingdings" w:hint="default"/>
      </w:rPr>
    </w:lvl>
    <w:lvl w:ilvl="3" w:tplc="6F8EFC46">
      <w:start w:val="1"/>
      <w:numFmt w:val="bullet"/>
      <w:lvlText w:val=""/>
      <w:lvlJc w:val="left"/>
      <w:pPr>
        <w:ind w:left="2880" w:hanging="360"/>
      </w:pPr>
      <w:rPr>
        <w:rFonts w:ascii="Symbol" w:hAnsi="Symbol" w:cs="Symbol" w:hint="default"/>
      </w:rPr>
    </w:lvl>
    <w:lvl w:ilvl="4" w:tplc="A09C1E6C">
      <w:start w:val="1"/>
      <w:numFmt w:val="bullet"/>
      <w:lvlText w:val="o"/>
      <w:lvlJc w:val="left"/>
      <w:pPr>
        <w:ind w:left="3600" w:hanging="360"/>
      </w:pPr>
      <w:rPr>
        <w:rFonts w:ascii="Courier New" w:hAnsi="Courier New" w:cs="Courier New" w:hint="default"/>
      </w:rPr>
    </w:lvl>
    <w:lvl w:ilvl="5" w:tplc="935243FE">
      <w:start w:val="1"/>
      <w:numFmt w:val="bullet"/>
      <w:lvlText w:val=""/>
      <w:lvlJc w:val="left"/>
      <w:pPr>
        <w:ind w:left="4320" w:hanging="360"/>
      </w:pPr>
      <w:rPr>
        <w:rFonts w:ascii="Wingdings" w:hAnsi="Wingdings" w:cs="Wingdings" w:hint="default"/>
      </w:rPr>
    </w:lvl>
    <w:lvl w:ilvl="6" w:tplc="DC7ACADC">
      <w:start w:val="1"/>
      <w:numFmt w:val="bullet"/>
      <w:lvlText w:val=""/>
      <w:lvlJc w:val="left"/>
      <w:pPr>
        <w:ind w:left="5040" w:hanging="360"/>
      </w:pPr>
      <w:rPr>
        <w:rFonts w:ascii="Symbol" w:hAnsi="Symbol" w:cs="Symbol" w:hint="default"/>
      </w:rPr>
    </w:lvl>
    <w:lvl w:ilvl="7" w:tplc="D938F804">
      <w:start w:val="1"/>
      <w:numFmt w:val="bullet"/>
      <w:lvlText w:val="o"/>
      <w:lvlJc w:val="left"/>
      <w:pPr>
        <w:ind w:left="5760" w:hanging="360"/>
      </w:pPr>
      <w:rPr>
        <w:rFonts w:ascii="Courier New" w:hAnsi="Courier New" w:cs="Courier New" w:hint="default"/>
      </w:rPr>
    </w:lvl>
    <w:lvl w:ilvl="8" w:tplc="693CB4BA">
      <w:start w:val="1"/>
      <w:numFmt w:val="bullet"/>
      <w:lvlText w:val=""/>
      <w:lvlJc w:val="left"/>
      <w:pPr>
        <w:ind w:left="6480" w:hanging="360"/>
      </w:pPr>
      <w:rPr>
        <w:rFonts w:ascii="Wingdings" w:hAnsi="Wingdings" w:cs="Wingdings" w:hint="default"/>
      </w:rPr>
    </w:lvl>
  </w:abstractNum>
  <w:abstractNum w:abstractNumId="26" w15:restartNumberingAfterBreak="0">
    <w:nsid w:val="6C456F9D"/>
    <w:multiLevelType w:val="hybridMultilevel"/>
    <w:tmpl w:val="3B9C40AA"/>
    <w:lvl w:ilvl="0" w:tplc="2A6833B6">
      <w:start w:val="1"/>
      <w:numFmt w:val="bullet"/>
      <w:lvlText w:val=""/>
      <w:lvlJc w:val="left"/>
      <w:pPr>
        <w:ind w:left="720" w:hanging="360"/>
      </w:pPr>
      <w:rPr>
        <w:rFonts w:ascii="Symbol" w:hAnsi="Symbol" w:cs="Symbol" w:hint="default"/>
        <w:sz w:val="18"/>
        <w:szCs w:val="18"/>
      </w:rPr>
    </w:lvl>
    <w:lvl w:ilvl="1" w:tplc="2BB8AF78">
      <w:start w:val="1"/>
      <w:numFmt w:val="bullet"/>
      <w:lvlText w:val="o"/>
      <w:lvlJc w:val="left"/>
      <w:pPr>
        <w:ind w:left="1440" w:hanging="360"/>
      </w:pPr>
      <w:rPr>
        <w:rFonts w:ascii="Courier New" w:hAnsi="Courier New" w:cs="Courier New" w:hint="default"/>
      </w:rPr>
    </w:lvl>
    <w:lvl w:ilvl="2" w:tplc="3D1244DE">
      <w:start w:val="1"/>
      <w:numFmt w:val="bullet"/>
      <w:lvlText w:val=""/>
      <w:lvlJc w:val="left"/>
      <w:pPr>
        <w:ind w:left="2160" w:hanging="360"/>
      </w:pPr>
      <w:rPr>
        <w:rFonts w:ascii="Wingdings" w:hAnsi="Wingdings" w:cs="Wingdings" w:hint="default"/>
      </w:rPr>
    </w:lvl>
    <w:lvl w:ilvl="3" w:tplc="8AC65F6E">
      <w:start w:val="1"/>
      <w:numFmt w:val="bullet"/>
      <w:lvlText w:val=""/>
      <w:lvlJc w:val="left"/>
      <w:pPr>
        <w:ind w:left="2880" w:hanging="360"/>
      </w:pPr>
      <w:rPr>
        <w:rFonts w:ascii="Symbol" w:hAnsi="Symbol" w:cs="Symbol" w:hint="default"/>
      </w:rPr>
    </w:lvl>
    <w:lvl w:ilvl="4" w:tplc="6974F7EE">
      <w:start w:val="1"/>
      <w:numFmt w:val="bullet"/>
      <w:lvlText w:val="o"/>
      <w:lvlJc w:val="left"/>
      <w:pPr>
        <w:ind w:left="3600" w:hanging="360"/>
      </w:pPr>
      <w:rPr>
        <w:rFonts w:ascii="Courier New" w:hAnsi="Courier New" w:cs="Courier New" w:hint="default"/>
      </w:rPr>
    </w:lvl>
    <w:lvl w:ilvl="5" w:tplc="F33E37E8">
      <w:start w:val="1"/>
      <w:numFmt w:val="bullet"/>
      <w:lvlText w:val=""/>
      <w:lvlJc w:val="left"/>
      <w:pPr>
        <w:ind w:left="4320" w:hanging="360"/>
      </w:pPr>
      <w:rPr>
        <w:rFonts w:ascii="Wingdings" w:hAnsi="Wingdings" w:cs="Wingdings" w:hint="default"/>
      </w:rPr>
    </w:lvl>
    <w:lvl w:ilvl="6" w:tplc="118CA8BE">
      <w:start w:val="1"/>
      <w:numFmt w:val="bullet"/>
      <w:lvlText w:val=""/>
      <w:lvlJc w:val="left"/>
      <w:pPr>
        <w:ind w:left="5040" w:hanging="360"/>
      </w:pPr>
      <w:rPr>
        <w:rFonts w:ascii="Symbol" w:hAnsi="Symbol" w:cs="Symbol" w:hint="default"/>
      </w:rPr>
    </w:lvl>
    <w:lvl w:ilvl="7" w:tplc="1486AE34">
      <w:start w:val="1"/>
      <w:numFmt w:val="bullet"/>
      <w:lvlText w:val="o"/>
      <w:lvlJc w:val="left"/>
      <w:pPr>
        <w:ind w:left="5760" w:hanging="360"/>
      </w:pPr>
      <w:rPr>
        <w:rFonts w:ascii="Courier New" w:hAnsi="Courier New" w:cs="Courier New" w:hint="default"/>
      </w:rPr>
    </w:lvl>
    <w:lvl w:ilvl="8" w:tplc="7AA6B618">
      <w:start w:val="1"/>
      <w:numFmt w:val="bullet"/>
      <w:lvlText w:val=""/>
      <w:lvlJc w:val="left"/>
      <w:pPr>
        <w:ind w:left="6480" w:hanging="360"/>
      </w:pPr>
      <w:rPr>
        <w:rFonts w:ascii="Wingdings" w:hAnsi="Wingdings" w:cs="Wingdings" w:hint="default"/>
      </w:rPr>
    </w:lvl>
  </w:abstractNum>
  <w:abstractNum w:abstractNumId="27" w15:restartNumberingAfterBreak="0">
    <w:nsid w:val="6CD32015"/>
    <w:multiLevelType w:val="hybridMultilevel"/>
    <w:tmpl w:val="E614207E"/>
    <w:lvl w:ilvl="0" w:tplc="E520ADE8">
      <w:start w:val="1"/>
      <w:numFmt w:val="bullet"/>
      <w:lvlText w:val=""/>
      <w:lvlJc w:val="left"/>
      <w:pPr>
        <w:ind w:left="720" w:hanging="360"/>
      </w:pPr>
      <w:rPr>
        <w:rFonts w:ascii="Symbol" w:hAnsi="Symbol" w:cs="Symbol" w:hint="default"/>
        <w:sz w:val="18"/>
        <w:szCs w:val="18"/>
      </w:rPr>
    </w:lvl>
    <w:lvl w:ilvl="1" w:tplc="16A8AA8A">
      <w:start w:val="1"/>
      <w:numFmt w:val="bullet"/>
      <w:lvlText w:val="o"/>
      <w:lvlJc w:val="left"/>
      <w:pPr>
        <w:ind w:left="1440" w:hanging="360"/>
      </w:pPr>
      <w:rPr>
        <w:rFonts w:ascii="Courier New" w:hAnsi="Courier New" w:cs="Courier New" w:hint="default"/>
      </w:rPr>
    </w:lvl>
    <w:lvl w:ilvl="2" w:tplc="EC7C09FC">
      <w:start w:val="1"/>
      <w:numFmt w:val="bullet"/>
      <w:lvlText w:val=""/>
      <w:lvlJc w:val="left"/>
      <w:pPr>
        <w:ind w:left="2160" w:hanging="360"/>
      </w:pPr>
      <w:rPr>
        <w:rFonts w:ascii="Wingdings" w:hAnsi="Wingdings" w:cs="Wingdings" w:hint="default"/>
      </w:rPr>
    </w:lvl>
    <w:lvl w:ilvl="3" w:tplc="79B21E08">
      <w:start w:val="1"/>
      <w:numFmt w:val="bullet"/>
      <w:lvlText w:val=""/>
      <w:lvlJc w:val="left"/>
      <w:pPr>
        <w:ind w:left="2880" w:hanging="360"/>
      </w:pPr>
      <w:rPr>
        <w:rFonts w:ascii="Symbol" w:hAnsi="Symbol" w:cs="Symbol" w:hint="default"/>
      </w:rPr>
    </w:lvl>
    <w:lvl w:ilvl="4" w:tplc="989E66AE">
      <w:start w:val="1"/>
      <w:numFmt w:val="bullet"/>
      <w:lvlText w:val="o"/>
      <w:lvlJc w:val="left"/>
      <w:pPr>
        <w:ind w:left="3600" w:hanging="360"/>
      </w:pPr>
      <w:rPr>
        <w:rFonts w:ascii="Courier New" w:hAnsi="Courier New" w:cs="Courier New" w:hint="default"/>
      </w:rPr>
    </w:lvl>
    <w:lvl w:ilvl="5" w:tplc="BE64A510">
      <w:start w:val="1"/>
      <w:numFmt w:val="bullet"/>
      <w:lvlText w:val=""/>
      <w:lvlJc w:val="left"/>
      <w:pPr>
        <w:ind w:left="4320" w:hanging="360"/>
      </w:pPr>
      <w:rPr>
        <w:rFonts w:ascii="Wingdings" w:hAnsi="Wingdings" w:cs="Wingdings" w:hint="default"/>
      </w:rPr>
    </w:lvl>
    <w:lvl w:ilvl="6" w:tplc="D0F26956">
      <w:start w:val="1"/>
      <w:numFmt w:val="bullet"/>
      <w:lvlText w:val=""/>
      <w:lvlJc w:val="left"/>
      <w:pPr>
        <w:ind w:left="5040" w:hanging="360"/>
      </w:pPr>
      <w:rPr>
        <w:rFonts w:ascii="Symbol" w:hAnsi="Symbol" w:cs="Symbol" w:hint="default"/>
      </w:rPr>
    </w:lvl>
    <w:lvl w:ilvl="7" w:tplc="77FA4D60">
      <w:start w:val="1"/>
      <w:numFmt w:val="bullet"/>
      <w:lvlText w:val="o"/>
      <w:lvlJc w:val="left"/>
      <w:pPr>
        <w:ind w:left="5760" w:hanging="360"/>
      </w:pPr>
      <w:rPr>
        <w:rFonts w:ascii="Courier New" w:hAnsi="Courier New" w:cs="Courier New" w:hint="default"/>
      </w:rPr>
    </w:lvl>
    <w:lvl w:ilvl="8" w:tplc="C4D82DB4">
      <w:start w:val="1"/>
      <w:numFmt w:val="bullet"/>
      <w:lvlText w:val=""/>
      <w:lvlJc w:val="left"/>
      <w:pPr>
        <w:ind w:left="6480" w:hanging="360"/>
      </w:pPr>
      <w:rPr>
        <w:rFonts w:ascii="Wingdings" w:hAnsi="Wingdings" w:cs="Wingdings" w:hint="default"/>
      </w:rPr>
    </w:lvl>
  </w:abstractNum>
  <w:abstractNum w:abstractNumId="28" w15:restartNumberingAfterBreak="0">
    <w:nsid w:val="6F500C7D"/>
    <w:multiLevelType w:val="hybridMultilevel"/>
    <w:tmpl w:val="6FFEE306"/>
    <w:lvl w:ilvl="0" w:tplc="F0EC1DDC">
      <w:start w:val="1"/>
      <w:numFmt w:val="bullet"/>
      <w:lvlText w:val=""/>
      <w:lvlJc w:val="left"/>
      <w:pPr>
        <w:ind w:left="720" w:hanging="360"/>
      </w:pPr>
      <w:rPr>
        <w:rFonts w:ascii="Symbol" w:hAnsi="Symbol" w:cs="Symbol" w:hint="default"/>
        <w:sz w:val="18"/>
        <w:szCs w:val="18"/>
      </w:rPr>
    </w:lvl>
    <w:lvl w:ilvl="1" w:tplc="E1D66532">
      <w:start w:val="1"/>
      <w:numFmt w:val="bullet"/>
      <w:lvlText w:val="o"/>
      <w:lvlJc w:val="left"/>
      <w:pPr>
        <w:ind w:left="1440" w:hanging="360"/>
      </w:pPr>
      <w:rPr>
        <w:rFonts w:ascii="Courier New" w:hAnsi="Courier New" w:cs="Courier New" w:hint="default"/>
      </w:rPr>
    </w:lvl>
    <w:lvl w:ilvl="2" w:tplc="9E1C1BAA">
      <w:start w:val="1"/>
      <w:numFmt w:val="bullet"/>
      <w:lvlText w:val=""/>
      <w:lvlJc w:val="left"/>
      <w:pPr>
        <w:ind w:left="2160" w:hanging="360"/>
      </w:pPr>
      <w:rPr>
        <w:rFonts w:ascii="Wingdings" w:hAnsi="Wingdings" w:cs="Wingdings" w:hint="default"/>
      </w:rPr>
    </w:lvl>
    <w:lvl w:ilvl="3" w:tplc="CDDE53B6">
      <w:start w:val="1"/>
      <w:numFmt w:val="bullet"/>
      <w:lvlText w:val=""/>
      <w:lvlJc w:val="left"/>
      <w:pPr>
        <w:ind w:left="2880" w:hanging="360"/>
      </w:pPr>
      <w:rPr>
        <w:rFonts w:ascii="Symbol" w:hAnsi="Symbol" w:cs="Symbol" w:hint="default"/>
      </w:rPr>
    </w:lvl>
    <w:lvl w:ilvl="4" w:tplc="D9F4DD68">
      <w:start w:val="1"/>
      <w:numFmt w:val="bullet"/>
      <w:lvlText w:val="o"/>
      <w:lvlJc w:val="left"/>
      <w:pPr>
        <w:ind w:left="3600" w:hanging="360"/>
      </w:pPr>
      <w:rPr>
        <w:rFonts w:ascii="Courier New" w:hAnsi="Courier New" w:cs="Courier New" w:hint="default"/>
      </w:rPr>
    </w:lvl>
    <w:lvl w:ilvl="5" w:tplc="9FECACC0">
      <w:start w:val="1"/>
      <w:numFmt w:val="bullet"/>
      <w:lvlText w:val=""/>
      <w:lvlJc w:val="left"/>
      <w:pPr>
        <w:ind w:left="4320" w:hanging="360"/>
      </w:pPr>
      <w:rPr>
        <w:rFonts w:ascii="Wingdings" w:hAnsi="Wingdings" w:cs="Wingdings" w:hint="default"/>
      </w:rPr>
    </w:lvl>
    <w:lvl w:ilvl="6" w:tplc="F5CC16A0">
      <w:start w:val="1"/>
      <w:numFmt w:val="bullet"/>
      <w:lvlText w:val=""/>
      <w:lvlJc w:val="left"/>
      <w:pPr>
        <w:ind w:left="5040" w:hanging="360"/>
      </w:pPr>
      <w:rPr>
        <w:rFonts w:ascii="Symbol" w:hAnsi="Symbol" w:cs="Symbol" w:hint="default"/>
      </w:rPr>
    </w:lvl>
    <w:lvl w:ilvl="7" w:tplc="65E80934">
      <w:start w:val="1"/>
      <w:numFmt w:val="bullet"/>
      <w:lvlText w:val="o"/>
      <w:lvlJc w:val="left"/>
      <w:pPr>
        <w:ind w:left="5760" w:hanging="360"/>
      </w:pPr>
      <w:rPr>
        <w:rFonts w:ascii="Courier New" w:hAnsi="Courier New" w:cs="Courier New" w:hint="default"/>
      </w:rPr>
    </w:lvl>
    <w:lvl w:ilvl="8" w:tplc="72C44C3C">
      <w:start w:val="1"/>
      <w:numFmt w:val="bullet"/>
      <w:lvlText w:val=""/>
      <w:lvlJc w:val="left"/>
      <w:pPr>
        <w:ind w:left="6480" w:hanging="360"/>
      </w:pPr>
      <w:rPr>
        <w:rFonts w:ascii="Wingdings" w:hAnsi="Wingdings" w:cs="Wingdings" w:hint="default"/>
      </w:rPr>
    </w:lvl>
  </w:abstractNum>
  <w:abstractNum w:abstractNumId="29" w15:restartNumberingAfterBreak="0">
    <w:nsid w:val="6FAD0232"/>
    <w:multiLevelType w:val="hybridMultilevel"/>
    <w:tmpl w:val="DE58564E"/>
    <w:lvl w:ilvl="0" w:tplc="70B8D558">
      <w:start w:val="1"/>
      <w:numFmt w:val="bullet"/>
      <w:lvlText w:val=""/>
      <w:lvlJc w:val="left"/>
      <w:pPr>
        <w:ind w:left="720" w:hanging="360"/>
      </w:pPr>
      <w:rPr>
        <w:rFonts w:ascii="Symbol" w:hAnsi="Symbol" w:cs="Symbol" w:hint="default"/>
        <w:sz w:val="18"/>
        <w:szCs w:val="18"/>
      </w:rPr>
    </w:lvl>
    <w:lvl w:ilvl="1" w:tplc="2086F4AA">
      <w:start w:val="1"/>
      <w:numFmt w:val="bullet"/>
      <w:lvlText w:val="o"/>
      <w:lvlJc w:val="left"/>
      <w:pPr>
        <w:ind w:left="1440" w:hanging="360"/>
      </w:pPr>
      <w:rPr>
        <w:rFonts w:ascii="Courier New" w:hAnsi="Courier New" w:cs="Courier New" w:hint="default"/>
      </w:rPr>
    </w:lvl>
    <w:lvl w:ilvl="2" w:tplc="D9A678E0">
      <w:start w:val="1"/>
      <w:numFmt w:val="bullet"/>
      <w:lvlText w:val=""/>
      <w:lvlJc w:val="left"/>
      <w:pPr>
        <w:ind w:left="2160" w:hanging="360"/>
      </w:pPr>
      <w:rPr>
        <w:rFonts w:ascii="Wingdings" w:hAnsi="Wingdings" w:cs="Wingdings" w:hint="default"/>
      </w:rPr>
    </w:lvl>
    <w:lvl w:ilvl="3" w:tplc="86ACDD14">
      <w:start w:val="1"/>
      <w:numFmt w:val="bullet"/>
      <w:lvlText w:val=""/>
      <w:lvlJc w:val="left"/>
      <w:pPr>
        <w:ind w:left="2880" w:hanging="360"/>
      </w:pPr>
      <w:rPr>
        <w:rFonts w:ascii="Symbol" w:hAnsi="Symbol" w:cs="Symbol" w:hint="default"/>
      </w:rPr>
    </w:lvl>
    <w:lvl w:ilvl="4" w:tplc="C40EE7DE">
      <w:start w:val="1"/>
      <w:numFmt w:val="bullet"/>
      <w:lvlText w:val="o"/>
      <w:lvlJc w:val="left"/>
      <w:pPr>
        <w:ind w:left="3600" w:hanging="360"/>
      </w:pPr>
      <w:rPr>
        <w:rFonts w:ascii="Courier New" w:hAnsi="Courier New" w:cs="Courier New" w:hint="default"/>
      </w:rPr>
    </w:lvl>
    <w:lvl w:ilvl="5" w:tplc="B02AC0EC">
      <w:start w:val="1"/>
      <w:numFmt w:val="bullet"/>
      <w:lvlText w:val=""/>
      <w:lvlJc w:val="left"/>
      <w:pPr>
        <w:ind w:left="4320" w:hanging="360"/>
      </w:pPr>
      <w:rPr>
        <w:rFonts w:ascii="Wingdings" w:hAnsi="Wingdings" w:cs="Wingdings" w:hint="default"/>
      </w:rPr>
    </w:lvl>
    <w:lvl w:ilvl="6" w:tplc="BAE0BA06">
      <w:start w:val="1"/>
      <w:numFmt w:val="bullet"/>
      <w:lvlText w:val=""/>
      <w:lvlJc w:val="left"/>
      <w:pPr>
        <w:ind w:left="5040" w:hanging="360"/>
      </w:pPr>
      <w:rPr>
        <w:rFonts w:ascii="Symbol" w:hAnsi="Symbol" w:cs="Symbol" w:hint="default"/>
      </w:rPr>
    </w:lvl>
    <w:lvl w:ilvl="7" w:tplc="1ABC005C">
      <w:start w:val="1"/>
      <w:numFmt w:val="bullet"/>
      <w:lvlText w:val="o"/>
      <w:lvlJc w:val="left"/>
      <w:pPr>
        <w:ind w:left="5760" w:hanging="360"/>
      </w:pPr>
      <w:rPr>
        <w:rFonts w:ascii="Courier New" w:hAnsi="Courier New" w:cs="Courier New" w:hint="default"/>
      </w:rPr>
    </w:lvl>
    <w:lvl w:ilvl="8" w:tplc="1150AFB6">
      <w:start w:val="1"/>
      <w:numFmt w:val="bullet"/>
      <w:lvlText w:val=""/>
      <w:lvlJc w:val="left"/>
      <w:pPr>
        <w:ind w:left="6480" w:hanging="360"/>
      </w:pPr>
      <w:rPr>
        <w:rFonts w:ascii="Wingdings" w:hAnsi="Wingdings" w:cs="Wingdings" w:hint="default"/>
      </w:rPr>
    </w:lvl>
  </w:abstractNum>
  <w:abstractNum w:abstractNumId="30" w15:restartNumberingAfterBreak="0">
    <w:nsid w:val="735D18A2"/>
    <w:multiLevelType w:val="hybridMultilevel"/>
    <w:tmpl w:val="72FEEA1A"/>
    <w:lvl w:ilvl="0" w:tplc="8DDCCD32">
      <w:start w:val="1"/>
      <w:numFmt w:val="bullet"/>
      <w:lvlText w:val=""/>
      <w:lvlJc w:val="left"/>
      <w:pPr>
        <w:ind w:left="720" w:hanging="360"/>
      </w:pPr>
      <w:rPr>
        <w:rFonts w:ascii="Symbol" w:hAnsi="Symbol" w:cs="Symbol" w:hint="default"/>
        <w:sz w:val="18"/>
        <w:szCs w:val="18"/>
      </w:rPr>
    </w:lvl>
    <w:lvl w:ilvl="1" w:tplc="85F22ED6">
      <w:start w:val="1"/>
      <w:numFmt w:val="bullet"/>
      <w:lvlText w:val="o"/>
      <w:lvlJc w:val="left"/>
      <w:pPr>
        <w:ind w:left="1440" w:hanging="360"/>
      </w:pPr>
      <w:rPr>
        <w:rFonts w:ascii="Courier New" w:hAnsi="Courier New" w:cs="Courier New" w:hint="default"/>
      </w:rPr>
    </w:lvl>
    <w:lvl w:ilvl="2" w:tplc="21DC655C">
      <w:start w:val="1"/>
      <w:numFmt w:val="bullet"/>
      <w:lvlText w:val=""/>
      <w:lvlJc w:val="left"/>
      <w:pPr>
        <w:ind w:left="2160" w:hanging="360"/>
      </w:pPr>
      <w:rPr>
        <w:rFonts w:ascii="Wingdings" w:hAnsi="Wingdings" w:cs="Wingdings" w:hint="default"/>
      </w:rPr>
    </w:lvl>
    <w:lvl w:ilvl="3" w:tplc="03ECCFA2">
      <w:start w:val="1"/>
      <w:numFmt w:val="bullet"/>
      <w:lvlText w:val=""/>
      <w:lvlJc w:val="left"/>
      <w:pPr>
        <w:ind w:left="2880" w:hanging="360"/>
      </w:pPr>
      <w:rPr>
        <w:rFonts w:ascii="Symbol" w:hAnsi="Symbol" w:cs="Symbol" w:hint="default"/>
      </w:rPr>
    </w:lvl>
    <w:lvl w:ilvl="4" w:tplc="08F295A4">
      <w:start w:val="1"/>
      <w:numFmt w:val="bullet"/>
      <w:lvlText w:val="o"/>
      <w:lvlJc w:val="left"/>
      <w:pPr>
        <w:ind w:left="3600" w:hanging="360"/>
      </w:pPr>
      <w:rPr>
        <w:rFonts w:ascii="Courier New" w:hAnsi="Courier New" w:cs="Courier New" w:hint="default"/>
      </w:rPr>
    </w:lvl>
    <w:lvl w:ilvl="5" w:tplc="2C2CFAFC">
      <w:start w:val="1"/>
      <w:numFmt w:val="bullet"/>
      <w:lvlText w:val=""/>
      <w:lvlJc w:val="left"/>
      <w:pPr>
        <w:ind w:left="4320" w:hanging="360"/>
      </w:pPr>
      <w:rPr>
        <w:rFonts w:ascii="Wingdings" w:hAnsi="Wingdings" w:cs="Wingdings" w:hint="default"/>
      </w:rPr>
    </w:lvl>
    <w:lvl w:ilvl="6" w:tplc="3E441F0A">
      <w:start w:val="1"/>
      <w:numFmt w:val="bullet"/>
      <w:lvlText w:val=""/>
      <w:lvlJc w:val="left"/>
      <w:pPr>
        <w:ind w:left="5040" w:hanging="360"/>
      </w:pPr>
      <w:rPr>
        <w:rFonts w:ascii="Symbol" w:hAnsi="Symbol" w:cs="Symbol" w:hint="default"/>
      </w:rPr>
    </w:lvl>
    <w:lvl w:ilvl="7" w:tplc="04B02C1A">
      <w:start w:val="1"/>
      <w:numFmt w:val="bullet"/>
      <w:lvlText w:val="o"/>
      <w:lvlJc w:val="left"/>
      <w:pPr>
        <w:ind w:left="5760" w:hanging="360"/>
      </w:pPr>
      <w:rPr>
        <w:rFonts w:ascii="Courier New" w:hAnsi="Courier New" w:cs="Courier New" w:hint="default"/>
      </w:rPr>
    </w:lvl>
    <w:lvl w:ilvl="8" w:tplc="6054DD66">
      <w:start w:val="1"/>
      <w:numFmt w:val="bullet"/>
      <w:lvlText w:val=""/>
      <w:lvlJc w:val="left"/>
      <w:pPr>
        <w:ind w:left="6480" w:hanging="360"/>
      </w:pPr>
      <w:rPr>
        <w:rFonts w:ascii="Wingdings" w:hAnsi="Wingdings" w:cs="Wingdings" w:hint="default"/>
      </w:rPr>
    </w:lvl>
  </w:abstractNum>
  <w:abstractNum w:abstractNumId="31" w15:restartNumberingAfterBreak="0">
    <w:nsid w:val="78F35BBD"/>
    <w:multiLevelType w:val="hybridMultilevel"/>
    <w:tmpl w:val="65DC1476"/>
    <w:lvl w:ilvl="0" w:tplc="69D81732">
      <w:start w:val="1"/>
      <w:numFmt w:val="bullet"/>
      <w:lvlText w:val=""/>
      <w:lvlJc w:val="left"/>
      <w:pPr>
        <w:ind w:left="720" w:hanging="360"/>
      </w:pPr>
      <w:rPr>
        <w:rFonts w:ascii="Symbol" w:hAnsi="Symbol" w:cs="Symbol" w:hint="default"/>
        <w:sz w:val="18"/>
        <w:szCs w:val="18"/>
      </w:rPr>
    </w:lvl>
    <w:lvl w:ilvl="1" w:tplc="4FD4D138">
      <w:start w:val="1"/>
      <w:numFmt w:val="bullet"/>
      <w:lvlText w:val="o"/>
      <w:lvlJc w:val="left"/>
      <w:pPr>
        <w:ind w:left="1440" w:hanging="360"/>
      </w:pPr>
      <w:rPr>
        <w:rFonts w:ascii="Courier New" w:hAnsi="Courier New" w:cs="Courier New" w:hint="default"/>
      </w:rPr>
    </w:lvl>
    <w:lvl w:ilvl="2" w:tplc="D0283444">
      <w:start w:val="1"/>
      <w:numFmt w:val="bullet"/>
      <w:lvlText w:val=""/>
      <w:lvlJc w:val="left"/>
      <w:pPr>
        <w:ind w:left="2160" w:hanging="360"/>
      </w:pPr>
      <w:rPr>
        <w:rFonts w:ascii="Wingdings" w:hAnsi="Wingdings" w:cs="Wingdings" w:hint="default"/>
      </w:rPr>
    </w:lvl>
    <w:lvl w:ilvl="3" w:tplc="855A377A">
      <w:start w:val="1"/>
      <w:numFmt w:val="bullet"/>
      <w:lvlText w:val=""/>
      <w:lvlJc w:val="left"/>
      <w:pPr>
        <w:ind w:left="2880" w:hanging="360"/>
      </w:pPr>
      <w:rPr>
        <w:rFonts w:ascii="Symbol" w:hAnsi="Symbol" w:cs="Symbol" w:hint="default"/>
      </w:rPr>
    </w:lvl>
    <w:lvl w:ilvl="4" w:tplc="CD246C0E">
      <w:start w:val="1"/>
      <w:numFmt w:val="bullet"/>
      <w:lvlText w:val="o"/>
      <w:lvlJc w:val="left"/>
      <w:pPr>
        <w:ind w:left="3600" w:hanging="360"/>
      </w:pPr>
      <w:rPr>
        <w:rFonts w:ascii="Courier New" w:hAnsi="Courier New" w:cs="Courier New" w:hint="default"/>
      </w:rPr>
    </w:lvl>
    <w:lvl w:ilvl="5" w:tplc="CDF02BD8">
      <w:start w:val="1"/>
      <w:numFmt w:val="bullet"/>
      <w:lvlText w:val=""/>
      <w:lvlJc w:val="left"/>
      <w:pPr>
        <w:ind w:left="4320" w:hanging="360"/>
      </w:pPr>
      <w:rPr>
        <w:rFonts w:ascii="Wingdings" w:hAnsi="Wingdings" w:cs="Wingdings" w:hint="default"/>
      </w:rPr>
    </w:lvl>
    <w:lvl w:ilvl="6" w:tplc="566E54D8">
      <w:start w:val="1"/>
      <w:numFmt w:val="bullet"/>
      <w:lvlText w:val=""/>
      <w:lvlJc w:val="left"/>
      <w:pPr>
        <w:ind w:left="5040" w:hanging="360"/>
      </w:pPr>
      <w:rPr>
        <w:rFonts w:ascii="Symbol" w:hAnsi="Symbol" w:cs="Symbol" w:hint="default"/>
      </w:rPr>
    </w:lvl>
    <w:lvl w:ilvl="7" w:tplc="3B72E998">
      <w:start w:val="1"/>
      <w:numFmt w:val="bullet"/>
      <w:lvlText w:val="o"/>
      <w:lvlJc w:val="left"/>
      <w:pPr>
        <w:ind w:left="5760" w:hanging="360"/>
      </w:pPr>
      <w:rPr>
        <w:rFonts w:ascii="Courier New" w:hAnsi="Courier New" w:cs="Courier New" w:hint="default"/>
      </w:rPr>
    </w:lvl>
    <w:lvl w:ilvl="8" w:tplc="EC04D6E6">
      <w:start w:val="1"/>
      <w:numFmt w:val="bullet"/>
      <w:lvlText w:val=""/>
      <w:lvlJc w:val="left"/>
      <w:pPr>
        <w:ind w:left="6480" w:hanging="360"/>
      </w:pPr>
      <w:rPr>
        <w:rFonts w:ascii="Wingdings" w:hAnsi="Wingdings" w:cs="Wingdings" w:hint="default"/>
      </w:rPr>
    </w:lvl>
  </w:abstractNum>
  <w:abstractNum w:abstractNumId="32" w15:restartNumberingAfterBreak="0">
    <w:nsid w:val="7F606CCC"/>
    <w:multiLevelType w:val="hybridMultilevel"/>
    <w:tmpl w:val="35881B94"/>
    <w:lvl w:ilvl="0" w:tplc="67C8F9DA">
      <w:start w:val="1"/>
      <w:numFmt w:val="bullet"/>
      <w:lvlText w:val=""/>
      <w:lvlJc w:val="left"/>
      <w:pPr>
        <w:ind w:left="720" w:hanging="360"/>
      </w:pPr>
      <w:rPr>
        <w:rFonts w:ascii="Symbol" w:hAnsi="Symbol" w:cs="Symbol" w:hint="default"/>
        <w:sz w:val="18"/>
        <w:szCs w:val="18"/>
      </w:rPr>
    </w:lvl>
    <w:lvl w:ilvl="1" w:tplc="C27246FA">
      <w:start w:val="1"/>
      <w:numFmt w:val="bullet"/>
      <w:lvlText w:val="o"/>
      <w:lvlJc w:val="left"/>
      <w:pPr>
        <w:ind w:left="1440" w:hanging="360"/>
      </w:pPr>
      <w:rPr>
        <w:rFonts w:ascii="Courier New" w:hAnsi="Courier New" w:cs="Courier New" w:hint="default"/>
      </w:rPr>
    </w:lvl>
    <w:lvl w:ilvl="2" w:tplc="4AAAE3F8">
      <w:start w:val="1"/>
      <w:numFmt w:val="bullet"/>
      <w:lvlText w:val=""/>
      <w:lvlJc w:val="left"/>
      <w:pPr>
        <w:ind w:left="2160" w:hanging="360"/>
      </w:pPr>
      <w:rPr>
        <w:rFonts w:ascii="Wingdings" w:hAnsi="Wingdings" w:cs="Wingdings" w:hint="default"/>
      </w:rPr>
    </w:lvl>
    <w:lvl w:ilvl="3" w:tplc="63D68AA8">
      <w:start w:val="1"/>
      <w:numFmt w:val="bullet"/>
      <w:lvlText w:val=""/>
      <w:lvlJc w:val="left"/>
      <w:pPr>
        <w:ind w:left="2880" w:hanging="360"/>
      </w:pPr>
      <w:rPr>
        <w:rFonts w:ascii="Symbol" w:hAnsi="Symbol" w:cs="Symbol" w:hint="default"/>
      </w:rPr>
    </w:lvl>
    <w:lvl w:ilvl="4" w:tplc="CB4CC9EE">
      <w:start w:val="1"/>
      <w:numFmt w:val="bullet"/>
      <w:lvlText w:val="o"/>
      <w:lvlJc w:val="left"/>
      <w:pPr>
        <w:ind w:left="3600" w:hanging="360"/>
      </w:pPr>
      <w:rPr>
        <w:rFonts w:ascii="Courier New" w:hAnsi="Courier New" w:cs="Courier New" w:hint="default"/>
      </w:rPr>
    </w:lvl>
    <w:lvl w:ilvl="5" w:tplc="34589436">
      <w:start w:val="1"/>
      <w:numFmt w:val="bullet"/>
      <w:lvlText w:val=""/>
      <w:lvlJc w:val="left"/>
      <w:pPr>
        <w:ind w:left="4320" w:hanging="360"/>
      </w:pPr>
      <w:rPr>
        <w:rFonts w:ascii="Wingdings" w:hAnsi="Wingdings" w:cs="Wingdings" w:hint="default"/>
      </w:rPr>
    </w:lvl>
    <w:lvl w:ilvl="6" w:tplc="557A7D92">
      <w:start w:val="1"/>
      <w:numFmt w:val="bullet"/>
      <w:lvlText w:val=""/>
      <w:lvlJc w:val="left"/>
      <w:pPr>
        <w:ind w:left="5040" w:hanging="360"/>
      </w:pPr>
      <w:rPr>
        <w:rFonts w:ascii="Symbol" w:hAnsi="Symbol" w:cs="Symbol" w:hint="default"/>
      </w:rPr>
    </w:lvl>
    <w:lvl w:ilvl="7" w:tplc="CD06E352">
      <w:start w:val="1"/>
      <w:numFmt w:val="bullet"/>
      <w:lvlText w:val="o"/>
      <w:lvlJc w:val="left"/>
      <w:pPr>
        <w:ind w:left="5760" w:hanging="360"/>
      </w:pPr>
      <w:rPr>
        <w:rFonts w:ascii="Courier New" w:hAnsi="Courier New" w:cs="Courier New" w:hint="default"/>
      </w:rPr>
    </w:lvl>
    <w:lvl w:ilvl="8" w:tplc="7A407AB0">
      <w:start w:val="1"/>
      <w:numFmt w:val="bullet"/>
      <w:lvlText w:val=""/>
      <w:lvlJc w:val="left"/>
      <w:pPr>
        <w:ind w:left="6480" w:hanging="360"/>
      </w:pPr>
      <w:rPr>
        <w:rFonts w:ascii="Wingdings" w:hAnsi="Wingdings" w:cs="Wingdings" w:hint="default"/>
      </w:rPr>
    </w:lvl>
  </w:abstractNum>
  <w:num w:numId="1">
    <w:abstractNumId w:val="16"/>
  </w:num>
  <w:num w:numId="2">
    <w:abstractNumId w:val="19"/>
  </w:num>
  <w:num w:numId="3">
    <w:abstractNumId w:val="24"/>
  </w:num>
  <w:num w:numId="4">
    <w:abstractNumId w:val="18"/>
  </w:num>
  <w:num w:numId="5">
    <w:abstractNumId w:val="13"/>
  </w:num>
  <w:num w:numId="6">
    <w:abstractNumId w:val="11"/>
  </w:num>
  <w:num w:numId="7">
    <w:abstractNumId w:val="15"/>
  </w:num>
  <w:num w:numId="8">
    <w:abstractNumId w:val="5"/>
  </w:num>
  <w:num w:numId="9">
    <w:abstractNumId w:val="32"/>
  </w:num>
  <w:num w:numId="10">
    <w:abstractNumId w:val="12"/>
  </w:num>
  <w:num w:numId="11">
    <w:abstractNumId w:val="30"/>
  </w:num>
  <w:num w:numId="12">
    <w:abstractNumId w:val="31"/>
  </w:num>
  <w:num w:numId="13">
    <w:abstractNumId w:val="3"/>
  </w:num>
  <w:num w:numId="14">
    <w:abstractNumId w:val="22"/>
  </w:num>
  <w:num w:numId="15">
    <w:abstractNumId w:val="0"/>
  </w:num>
  <w:num w:numId="16">
    <w:abstractNumId w:val="1"/>
  </w:num>
  <w:num w:numId="17">
    <w:abstractNumId w:val="21"/>
  </w:num>
  <w:num w:numId="18">
    <w:abstractNumId w:val="8"/>
  </w:num>
  <w:num w:numId="19">
    <w:abstractNumId w:val="20"/>
  </w:num>
  <w:num w:numId="20">
    <w:abstractNumId w:val="4"/>
  </w:num>
  <w:num w:numId="21">
    <w:abstractNumId w:val="23"/>
  </w:num>
  <w:num w:numId="22">
    <w:abstractNumId w:val="17"/>
  </w:num>
  <w:num w:numId="23">
    <w:abstractNumId w:val="6"/>
  </w:num>
  <w:num w:numId="24">
    <w:abstractNumId w:val="26"/>
  </w:num>
  <w:num w:numId="25">
    <w:abstractNumId w:val="2"/>
  </w:num>
  <w:num w:numId="26">
    <w:abstractNumId w:val="7"/>
  </w:num>
  <w:num w:numId="27">
    <w:abstractNumId w:val="28"/>
  </w:num>
  <w:num w:numId="28">
    <w:abstractNumId w:val="10"/>
  </w:num>
  <w:num w:numId="29">
    <w:abstractNumId w:val="9"/>
  </w:num>
  <w:num w:numId="30">
    <w:abstractNumId w:val="14"/>
  </w:num>
  <w:num w:numId="31">
    <w:abstractNumId w:val="29"/>
  </w:num>
  <w:num w:numId="32">
    <w:abstractNumId w:val="27"/>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752F3"/>
    <w:rsid w:val="00204EDB"/>
    <w:rsid w:val="002634AA"/>
    <w:rsid w:val="002D58B5"/>
    <w:rsid w:val="0033249E"/>
    <w:rsid w:val="00337E4D"/>
    <w:rsid w:val="00343395"/>
    <w:rsid w:val="003A1AA2"/>
    <w:rsid w:val="003B6B9F"/>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668CA"/>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4649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13678</Words>
  <Characters>77968</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2</cp:revision>
  <dcterms:created xsi:type="dcterms:W3CDTF">2020-07-13T11:17:00Z</dcterms:created>
  <dcterms:modified xsi:type="dcterms:W3CDTF">2020-07-13T11:17:00Z</dcterms:modified>
</cp:coreProperties>
</file>